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688"/>
        <w:gridCol w:w="1855"/>
        <w:gridCol w:w="7218"/>
      </w:tblGrid>
      <w:tr w:rsidR="00405850" w14:paraId="687D71BF" w14:textId="77777777" w:rsidTr="00032684">
        <w:trPr>
          <w:trHeight w:val="1955"/>
        </w:trPr>
        <w:tc>
          <w:tcPr>
            <w:tcW w:w="9761" w:type="dxa"/>
            <w:gridSpan w:val="3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A5A5A5" w:themeColor="accent3"/>
              <w:right w:val="single" w:sz="12" w:space="0" w:color="ED7D31" w:themeColor="accent2"/>
            </w:tcBorders>
            <w:vAlign w:val="center"/>
          </w:tcPr>
          <w:p w14:paraId="1DF559A9" w14:textId="69D204AC" w:rsidR="00032684" w:rsidRPr="00032684" w:rsidRDefault="00FA5675" w:rsidP="00032684">
            <w:pPr>
              <w:pStyle w:val="a4"/>
              <w:jc w:val="center"/>
              <w:rPr>
                <w:rFonts w:ascii="メイリオ" w:eastAsia="メイリオ" w:hAnsi="メイリオ"/>
                <w:sz w:val="56"/>
                <w:szCs w:val="56"/>
              </w:rPr>
            </w:pPr>
            <w:r w:rsidRPr="00032684">
              <w:rPr>
                <w:rFonts w:ascii="メイリオ" w:eastAsia="メイリオ" w:hAnsi="メイリオ" w:hint="eastAsia"/>
                <w:sz w:val="56"/>
                <w:szCs w:val="56"/>
              </w:rPr>
              <w:t>部活動指導員検定試験要項</w:t>
            </w:r>
          </w:p>
        </w:tc>
      </w:tr>
      <w:tr w:rsidR="00605DB5" w14:paraId="4178B081" w14:textId="77777777" w:rsidTr="004715A1">
        <w:trPr>
          <w:trHeight w:val="1134"/>
        </w:trPr>
        <w:tc>
          <w:tcPr>
            <w:tcW w:w="25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14:paraId="2F81A5EC" w14:textId="77777777" w:rsidR="00605DB5" w:rsidRDefault="00605DB5" w:rsidP="004058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C5D46F" wp14:editId="4973712D">
                  <wp:extent cx="590550" cy="609743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95" cy="61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14:paraId="1BC71A0A" w14:textId="77777777" w:rsidR="00605DB5" w:rsidRPr="00FA5675" w:rsidRDefault="00605DB5" w:rsidP="00605DB5">
            <w:pPr>
              <w:pStyle w:val="a4"/>
              <w:rPr>
                <w:rFonts w:ascii="メイリオ" w:eastAsia="メイリオ" w:hAnsi="メイリオ"/>
                <w:sz w:val="24"/>
              </w:rPr>
            </w:pPr>
            <w:r w:rsidRPr="00FA5675">
              <w:rPr>
                <w:rFonts w:ascii="メイリオ" w:eastAsia="メイリオ" w:hAnsi="メイリオ" w:hint="eastAsia"/>
                <w:sz w:val="24"/>
              </w:rPr>
              <w:t>一般社団法人日本部活指導研究協会主催</w:t>
            </w:r>
          </w:p>
          <w:p w14:paraId="403EBA2A" w14:textId="7DCBACA3" w:rsidR="00605DB5" w:rsidRPr="00605DB5" w:rsidRDefault="00605DB5" w:rsidP="00605DB5">
            <w:pPr>
              <w:pStyle w:val="a4"/>
              <w:ind w:firstLineChars="500" w:firstLine="1800"/>
              <w:rPr>
                <w:rFonts w:ascii="メイリオ" w:eastAsia="メイリオ" w:hAnsi="メイリオ"/>
                <w:sz w:val="24"/>
              </w:rPr>
            </w:pPr>
            <w:r w:rsidRPr="00FA5675">
              <w:rPr>
                <w:rFonts w:ascii="メイリオ" w:eastAsia="メイリオ" w:hAnsi="メイリオ" w:hint="eastAsia"/>
                <w:sz w:val="36"/>
              </w:rPr>
              <w:t>部活動指導員</w:t>
            </w:r>
            <w:r w:rsidR="00400C77">
              <w:rPr>
                <w:rFonts w:ascii="メイリオ" w:eastAsia="メイリオ" w:hAnsi="メイリオ" w:hint="eastAsia"/>
                <w:sz w:val="36"/>
              </w:rPr>
              <w:t>検定</w:t>
            </w:r>
            <w:r w:rsidRPr="00FA5675">
              <w:rPr>
                <w:rFonts w:ascii="メイリオ" w:eastAsia="メイリオ" w:hAnsi="メイリオ" w:hint="eastAsia"/>
                <w:sz w:val="36"/>
              </w:rPr>
              <w:t>試験</w:t>
            </w:r>
          </w:p>
        </w:tc>
      </w:tr>
      <w:tr w:rsidR="00A9217C" w14:paraId="0D3C5E21" w14:textId="77777777" w:rsidTr="007D7B20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C00000"/>
          </w:tcPr>
          <w:p w14:paraId="4E181722" w14:textId="7ED5C827" w:rsidR="00A9217C" w:rsidRPr="0095495B" w:rsidRDefault="00A9217C" w:rsidP="00A43E6F">
            <w:pPr>
              <w:rPr>
                <w:b/>
                <w:sz w:val="24"/>
                <w:szCs w:val="24"/>
              </w:rPr>
            </w:pP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部活動指導員</w:t>
            </w:r>
            <w:r w:rsidR="00400C77">
              <w:rPr>
                <w:rFonts w:hint="eastAsia"/>
                <w:b/>
                <w:color w:val="E7E6E6" w:themeColor="background2"/>
                <w:sz w:val="24"/>
                <w:szCs w:val="24"/>
              </w:rPr>
              <w:t>検定試験</w:t>
            </w: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とは</w:t>
            </w:r>
          </w:p>
        </w:tc>
      </w:tr>
      <w:tr w:rsidR="00A9217C" w14:paraId="096AD363" w14:textId="77777777" w:rsidTr="007D7B20">
        <w:trPr>
          <w:trHeight w:val="1423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5FF3C53E" w14:textId="77777777" w:rsidR="00405850" w:rsidRPr="00FA5675" w:rsidRDefault="00405850" w:rsidP="00DA548F">
            <w:pPr>
              <w:rPr>
                <w:sz w:val="18"/>
                <w:szCs w:val="18"/>
              </w:rPr>
            </w:pPr>
            <w:r w:rsidRPr="00FA5675">
              <w:rPr>
                <w:rFonts w:hint="eastAsia"/>
                <w:sz w:val="18"/>
                <w:szCs w:val="18"/>
              </w:rPr>
              <w:t>「</w:t>
            </w:r>
            <w:r w:rsidR="00001260" w:rsidRPr="00FA5675">
              <w:rPr>
                <w:rFonts w:hint="eastAsia"/>
                <w:sz w:val="18"/>
                <w:szCs w:val="18"/>
              </w:rPr>
              <w:t>安心して任せられる部活動指導者のための検定</w:t>
            </w:r>
            <w:r w:rsidRPr="00FA5675">
              <w:rPr>
                <w:rFonts w:hint="eastAsia"/>
                <w:sz w:val="18"/>
                <w:szCs w:val="18"/>
              </w:rPr>
              <w:t>試験です」</w:t>
            </w:r>
          </w:p>
          <w:p w14:paraId="25E2D0A3" w14:textId="0D06092C" w:rsidR="00A9217C" w:rsidRDefault="00405850" w:rsidP="009B3A0D">
            <w:r w:rsidRPr="00FA5675">
              <w:rPr>
                <w:rFonts w:hint="eastAsia"/>
                <w:sz w:val="18"/>
                <w:szCs w:val="18"/>
              </w:rPr>
              <w:t>部活動指導者は、学校教育を理解し、安全かつ合理的な方法に基づいた部活動の指導を通じて、あまねく生徒の文化活動、スポーツ活動の充実を図ることが求められる。</w:t>
            </w:r>
            <w:r w:rsidR="009B3A0D">
              <w:rPr>
                <w:rFonts w:hint="eastAsia"/>
                <w:sz w:val="18"/>
                <w:szCs w:val="18"/>
              </w:rPr>
              <w:t>本検定試験は、</w:t>
            </w:r>
            <w:r w:rsidRPr="00FA5675">
              <w:rPr>
                <w:rFonts w:hint="eastAsia"/>
                <w:sz w:val="18"/>
                <w:szCs w:val="18"/>
              </w:rPr>
              <w:t>以て学校生活を一層有意義にし、より良い人格の形成</w:t>
            </w:r>
            <w:r w:rsidR="00001260" w:rsidRPr="00FA5675">
              <w:rPr>
                <w:rFonts w:hint="eastAsia"/>
                <w:sz w:val="18"/>
                <w:szCs w:val="18"/>
              </w:rPr>
              <w:t>と豊かな人間性の育成に取り組む指導者の普及、拡大を目的とする</w:t>
            </w:r>
            <w:r w:rsidRPr="00FA5675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9217C" w14:paraId="39747839" w14:textId="77777777" w:rsidTr="007D7B20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C00000"/>
          </w:tcPr>
          <w:p w14:paraId="623C2C18" w14:textId="77777777" w:rsidR="00A9217C" w:rsidRPr="004664C1" w:rsidRDefault="00A9217C" w:rsidP="00A43E6F">
            <w:pPr>
              <w:rPr>
                <w:b/>
              </w:rPr>
            </w:pP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受験申込</w:t>
            </w:r>
          </w:p>
        </w:tc>
      </w:tr>
      <w:tr w:rsidR="00A9217C" w14:paraId="410B4A0C" w14:textId="77777777" w:rsidTr="007D7B20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443504F0" w14:textId="0A0DD9DB" w:rsidR="00A9217C" w:rsidRDefault="00A9217C" w:rsidP="00A43E6F">
            <w:r w:rsidRPr="00A9217C">
              <w:rPr>
                <w:rFonts w:hint="eastAsia"/>
              </w:rPr>
              <w:t>指定のホームページ上の申込フォームより、必要事項を記入のうえ申込</w:t>
            </w:r>
            <w:r w:rsidR="003D2954">
              <w:rPr>
                <w:rFonts w:hint="eastAsia"/>
              </w:rPr>
              <w:t>みください。</w:t>
            </w:r>
          </w:p>
        </w:tc>
      </w:tr>
      <w:tr w:rsidR="00A9217C" w14:paraId="394AA10C" w14:textId="77777777" w:rsidTr="007D7B20">
        <w:trPr>
          <w:trHeight w:val="344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C00000"/>
          </w:tcPr>
          <w:p w14:paraId="6924868C" w14:textId="77777777" w:rsidR="00A9217C" w:rsidRPr="004664C1" w:rsidRDefault="00A9217C" w:rsidP="00A43E6F">
            <w:pPr>
              <w:rPr>
                <w:b/>
              </w:rPr>
            </w:pP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受験資格</w:t>
            </w:r>
          </w:p>
        </w:tc>
      </w:tr>
      <w:tr w:rsidR="00A9217C" w14:paraId="4BC5D823" w14:textId="77777777" w:rsidTr="007D7B20">
        <w:trPr>
          <w:trHeight w:val="71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7F110A52" w14:textId="02E6E3C8" w:rsidR="00A9217C" w:rsidRDefault="00A9217C" w:rsidP="00A43E6F">
            <w:r w:rsidRPr="00A9217C">
              <w:rPr>
                <w:rFonts w:hint="eastAsia"/>
              </w:rPr>
              <w:t>生徒の体力の向上と情操の育成、豊かな人間性や生活の充実のための健全な部活</w:t>
            </w:r>
            <w:r w:rsidR="00DA548F">
              <w:rPr>
                <w:rFonts w:hint="eastAsia"/>
              </w:rPr>
              <w:t>動</w:t>
            </w:r>
            <w:r w:rsidRPr="00A9217C">
              <w:rPr>
                <w:rFonts w:hint="eastAsia"/>
              </w:rPr>
              <w:t>指導を目指</w:t>
            </w:r>
            <w:r w:rsidR="003D2954">
              <w:rPr>
                <w:rFonts w:hint="eastAsia"/>
              </w:rPr>
              <w:t>し</w:t>
            </w:r>
            <w:r w:rsidR="009E18C1">
              <w:rPr>
                <w:rFonts w:hint="eastAsia"/>
              </w:rPr>
              <w:t>、現在および将来において部活動指導に携わる</w:t>
            </w:r>
            <w:r w:rsidR="00C9780C">
              <w:rPr>
                <w:rFonts w:hint="eastAsia"/>
              </w:rPr>
              <w:t>意思のある</w:t>
            </w:r>
            <w:r w:rsidR="009E18C1">
              <w:rPr>
                <w:rFonts w:hint="eastAsia"/>
              </w:rPr>
              <w:t>指導者。</w:t>
            </w:r>
          </w:p>
        </w:tc>
      </w:tr>
      <w:tr w:rsidR="00A9217C" w14:paraId="55198005" w14:textId="77777777" w:rsidTr="007D7B20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C00000"/>
          </w:tcPr>
          <w:p w14:paraId="0001835F" w14:textId="77777777" w:rsidR="00A9217C" w:rsidRPr="004664C1" w:rsidRDefault="00A9217C" w:rsidP="00A43E6F">
            <w:pPr>
              <w:rPr>
                <w:b/>
              </w:rPr>
            </w:pP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受験料</w:t>
            </w:r>
            <w:r w:rsidR="009A76BD"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及び審査料</w:t>
            </w:r>
          </w:p>
        </w:tc>
      </w:tr>
      <w:tr w:rsidR="00A9217C" w14:paraId="0A219BDB" w14:textId="77777777" w:rsidTr="007D7B20">
        <w:trPr>
          <w:trHeight w:val="1783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4E51159C" w14:textId="393531F7" w:rsidR="00A9217C" w:rsidRDefault="00A9217C" w:rsidP="009B3A0D">
            <w:pPr>
              <w:tabs>
                <w:tab w:val="left" w:pos="1798"/>
              </w:tabs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級試験</w:t>
            </w:r>
            <w:r w:rsidR="003D2954">
              <w:tab/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  <w:p w14:paraId="17B6E88D" w14:textId="0DD1661B" w:rsidR="00A9217C" w:rsidRDefault="00A9217C" w:rsidP="009B3A0D">
            <w:pPr>
              <w:tabs>
                <w:tab w:val="left" w:pos="1798"/>
              </w:tabs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級試験</w:t>
            </w:r>
            <w:r w:rsidR="009B3A0D">
              <w:tab/>
            </w:r>
            <w:r w:rsidR="003D2954">
              <w:rPr>
                <w:rFonts w:hint="eastAsia"/>
              </w:rPr>
              <w:t>7</w:t>
            </w:r>
            <w:r w:rsidR="009B5138">
              <w:rPr>
                <w:rFonts w:hint="eastAsia"/>
              </w:rPr>
              <w:t>,000</w:t>
            </w:r>
            <w:r w:rsidR="00FC2E9E" w:rsidRPr="00A30B49">
              <w:rPr>
                <w:rFonts w:hint="eastAsia"/>
              </w:rPr>
              <w:t>円</w:t>
            </w:r>
            <w:r w:rsidR="009B5138">
              <w:rPr>
                <w:rFonts w:hint="eastAsia"/>
              </w:rPr>
              <w:t>（テキスト代含む）</w:t>
            </w:r>
            <w:r w:rsidR="009B3A0D">
              <w:rPr>
                <w:rFonts w:hint="eastAsia"/>
              </w:rPr>
              <w:t xml:space="preserve">　※テキストを含まない場合：</w:t>
            </w:r>
            <w:r w:rsidR="009B3A0D">
              <w:rPr>
                <w:rFonts w:hint="eastAsia"/>
              </w:rPr>
              <w:t>6</w:t>
            </w:r>
            <w:r w:rsidR="009B3A0D">
              <w:t>,000</w:t>
            </w:r>
            <w:r w:rsidR="009B3A0D">
              <w:rPr>
                <w:rFonts w:hint="eastAsia"/>
              </w:rPr>
              <w:t>円</w:t>
            </w:r>
          </w:p>
          <w:p w14:paraId="5F042BC2" w14:textId="37B741C9" w:rsidR="00A9217C" w:rsidRDefault="00A9217C" w:rsidP="00A9217C"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級試験</w:t>
            </w:r>
            <w:r w:rsidR="009B3A0D">
              <w:tab/>
            </w:r>
            <w:r w:rsidR="00FC2E9E" w:rsidRPr="00A30B49">
              <w:rPr>
                <w:rFonts w:hint="eastAsia"/>
              </w:rPr>
              <w:t>10</w:t>
            </w:r>
            <w:r w:rsidRPr="00A30B49">
              <w:rPr>
                <w:rFonts w:hint="eastAsia"/>
              </w:rPr>
              <w:t>,000</w:t>
            </w:r>
            <w:r w:rsidRPr="00A30B49">
              <w:rPr>
                <w:rFonts w:hint="eastAsia"/>
              </w:rPr>
              <w:t>円</w:t>
            </w:r>
          </w:p>
          <w:p w14:paraId="3E0F96B5" w14:textId="25704DA5" w:rsidR="00F851A7" w:rsidRDefault="00A9217C" w:rsidP="00FC2E9E">
            <w:r>
              <w:rPr>
                <w:rFonts w:hint="eastAsia"/>
              </w:rPr>
              <w:t>４．上級試験</w:t>
            </w:r>
            <w:r w:rsidR="009B3A0D">
              <w:tab/>
            </w:r>
            <w:r w:rsidR="00FC2E9E" w:rsidRPr="00A30B49">
              <w:rPr>
                <w:rFonts w:hint="eastAsia"/>
              </w:rPr>
              <w:t>5</w:t>
            </w:r>
            <w:r w:rsidRPr="00A30B49">
              <w:rPr>
                <w:rFonts w:hint="eastAsia"/>
              </w:rPr>
              <w:t>0,000</w:t>
            </w:r>
            <w:r w:rsidRPr="00A30B49">
              <w:rPr>
                <w:rFonts w:hint="eastAsia"/>
              </w:rPr>
              <w:t>円</w:t>
            </w:r>
          </w:p>
          <w:p w14:paraId="77156070" w14:textId="799B22BB" w:rsidR="00A9217C" w:rsidRDefault="008075FD" w:rsidP="00FC2E9E">
            <w:r>
              <w:rPr>
                <w:rFonts w:hint="eastAsia"/>
              </w:rPr>
              <w:t>※ネット受験は税別、会場受験は税込み</w:t>
            </w:r>
          </w:p>
        </w:tc>
      </w:tr>
      <w:tr w:rsidR="00A9217C" w14:paraId="263562C9" w14:textId="77777777" w:rsidTr="007D7B20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</w:tcBorders>
            <w:shd w:val="clear" w:color="auto" w:fill="C00000"/>
          </w:tcPr>
          <w:p w14:paraId="4664DB14" w14:textId="77777777" w:rsidR="00A9217C" w:rsidRPr="0095495B" w:rsidRDefault="00A9217C" w:rsidP="00A43E6F">
            <w:pPr>
              <w:rPr>
                <w:b/>
                <w:color w:val="E7E6E6" w:themeColor="background2"/>
                <w:sz w:val="24"/>
                <w:szCs w:val="24"/>
              </w:rPr>
            </w:pP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試験内容</w:t>
            </w:r>
          </w:p>
        </w:tc>
      </w:tr>
      <w:tr w:rsidR="00A9217C" w14:paraId="613CDAD6" w14:textId="77777777" w:rsidTr="007D7B20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691B8EA9" w14:textId="2E6F0355" w:rsidR="00A9217C" w:rsidRDefault="00A9217C" w:rsidP="00A43E6F">
            <w:r w:rsidRPr="00A9217C">
              <w:rPr>
                <w:rFonts w:hint="eastAsia"/>
              </w:rPr>
              <w:t>下記、部活動指導員認定</w:t>
            </w:r>
            <w:r w:rsidRPr="00A9217C">
              <w:rPr>
                <w:rFonts w:hint="eastAsia"/>
              </w:rPr>
              <w:t>3</w:t>
            </w:r>
            <w:r>
              <w:rPr>
                <w:rFonts w:hint="eastAsia"/>
              </w:rPr>
              <w:t>科目について履修、修得のうえ審査</w:t>
            </w:r>
            <w:r w:rsidR="009B3A0D">
              <w:rPr>
                <w:rFonts w:hint="eastAsia"/>
              </w:rPr>
              <w:t>を</w:t>
            </w:r>
            <w:r>
              <w:rPr>
                <w:rFonts w:hint="eastAsia"/>
              </w:rPr>
              <w:t>行い認定する</w:t>
            </w:r>
            <w:r w:rsidRPr="00A9217C">
              <w:rPr>
                <w:rFonts w:hint="eastAsia"/>
              </w:rPr>
              <w:t>。</w:t>
            </w:r>
          </w:p>
        </w:tc>
      </w:tr>
      <w:tr w:rsidR="00605DB5" w14:paraId="15FF9178" w14:textId="77777777" w:rsidTr="004715A1">
        <w:trPr>
          <w:trHeight w:val="3221"/>
        </w:trPr>
        <w:tc>
          <w:tcPr>
            <w:tcW w:w="2543" w:type="dxa"/>
            <w:gridSpan w:val="2"/>
            <w:tcBorders>
              <w:left w:val="single" w:sz="12" w:space="0" w:color="ED7D31" w:themeColor="accent2"/>
            </w:tcBorders>
          </w:tcPr>
          <w:p w14:paraId="76A41DBA" w14:textId="77777777" w:rsidR="00605DB5" w:rsidRPr="009B5138" w:rsidRDefault="00A9217C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部活動指導員認定</w:t>
            </w:r>
            <w:r w:rsidRPr="009B5138">
              <w:rPr>
                <w:rFonts w:hint="eastAsia"/>
                <w:sz w:val="18"/>
                <w:szCs w:val="18"/>
              </w:rPr>
              <w:t>3</w:t>
            </w:r>
            <w:r w:rsidRPr="009B5138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7218" w:type="dxa"/>
            <w:tcBorders>
              <w:right w:val="single" w:sz="12" w:space="0" w:color="ED7D31" w:themeColor="accent2"/>
            </w:tcBorders>
          </w:tcPr>
          <w:p w14:paraId="11156E8C" w14:textId="77777777" w:rsidR="00A9217C" w:rsidRPr="009B5138" w:rsidRDefault="00A9217C" w:rsidP="00A9217C">
            <w:pPr>
              <w:rPr>
                <w:sz w:val="18"/>
                <w:szCs w:val="18"/>
              </w:rPr>
            </w:pPr>
            <w:bookmarkStart w:id="0" w:name="OLE_LINK1"/>
            <w:bookmarkStart w:id="1" w:name="OLE_LINK2"/>
            <w:r w:rsidRPr="009B5138">
              <w:rPr>
                <w:rFonts w:hint="eastAsia"/>
                <w:sz w:val="18"/>
                <w:szCs w:val="18"/>
              </w:rPr>
              <w:t>１．学校一般科目</w:t>
            </w:r>
          </w:p>
          <w:p w14:paraId="7E3E9BA4" w14:textId="652963E6" w:rsidR="00A9217C" w:rsidRPr="009B5138" w:rsidRDefault="00A9217C" w:rsidP="002A7EDF">
            <w:pPr>
              <w:ind w:leftChars="148" w:left="311"/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学校教育の一環としての部活動について、文科省が平成</w:t>
            </w:r>
            <w:r w:rsidRPr="009B5138">
              <w:rPr>
                <w:rFonts w:hint="eastAsia"/>
                <w:sz w:val="18"/>
                <w:szCs w:val="18"/>
              </w:rPr>
              <w:t>25</w:t>
            </w:r>
            <w:r w:rsidRPr="009B5138">
              <w:rPr>
                <w:rFonts w:hint="eastAsia"/>
                <w:sz w:val="18"/>
                <w:szCs w:val="18"/>
              </w:rPr>
              <w:t>年に策定した「運動部活動での指導のガイドライン」</w:t>
            </w:r>
            <w:r w:rsidR="009B3A0D">
              <w:rPr>
                <w:rFonts w:hint="eastAsia"/>
                <w:sz w:val="18"/>
                <w:szCs w:val="18"/>
              </w:rPr>
              <w:t>等</w:t>
            </w:r>
            <w:r w:rsidRPr="009B5138">
              <w:rPr>
                <w:rFonts w:hint="eastAsia"/>
                <w:sz w:val="18"/>
                <w:szCs w:val="18"/>
              </w:rPr>
              <w:t>の内容</w:t>
            </w:r>
            <w:r w:rsidR="009B3A0D">
              <w:rPr>
                <w:rFonts w:hint="eastAsia"/>
                <w:sz w:val="18"/>
                <w:szCs w:val="18"/>
              </w:rPr>
              <w:t>を</w:t>
            </w:r>
            <w:r w:rsidRPr="009B5138">
              <w:rPr>
                <w:rFonts w:hint="eastAsia"/>
                <w:sz w:val="18"/>
                <w:szCs w:val="18"/>
              </w:rPr>
              <w:t>学習し修得する科目。</w:t>
            </w:r>
          </w:p>
          <w:p w14:paraId="42E5D7EA" w14:textId="77777777" w:rsidR="00A9217C" w:rsidRPr="009B5138" w:rsidRDefault="00A9217C" w:rsidP="00A9217C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２．指導分野専門科目</w:t>
            </w:r>
          </w:p>
          <w:p w14:paraId="4C20F339" w14:textId="77777777" w:rsidR="009B3A0D" w:rsidRDefault="00A9217C" w:rsidP="009B3A0D">
            <w:pPr>
              <w:ind w:firstLineChars="200" w:firstLine="360"/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部活動を指導、運営するうえで必要な専門的な知識、技能について学習し修得する</w:t>
            </w:r>
          </w:p>
          <w:p w14:paraId="3A1D0980" w14:textId="0AE806E9" w:rsidR="00A9217C" w:rsidRPr="009B5138" w:rsidRDefault="00A9217C" w:rsidP="009B3A0D">
            <w:pPr>
              <w:ind w:firstLineChars="200" w:firstLine="360"/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科目。</w:t>
            </w:r>
            <w:r w:rsidR="00617064">
              <w:rPr>
                <w:rFonts w:hint="eastAsia"/>
                <w:sz w:val="18"/>
                <w:szCs w:val="18"/>
              </w:rPr>
              <w:t xml:space="preserve"> </w:t>
            </w:r>
            <w:r w:rsidRPr="009B5138">
              <w:rPr>
                <w:rFonts w:hint="eastAsia"/>
                <w:sz w:val="18"/>
                <w:szCs w:val="18"/>
              </w:rPr>
              <w:t>e.g.</w:t>
            </w:r>
            <w:r w:rsidR="00617064">
              <w:rPr>
                <w:rFonts w:hint="eastAsia"/>
                <w:sz w:val="18"/>
                <w:szCs w:val="18"/>
              </w:rPr>
              <w:t xml:space="preserve"> </w:t>
            </w:r>
            <w:r w:rsidRPr="009B5138">
              <w:rPr>
                <w:rFonts w:hint="eastAsia"/>
                <w:sz w:val="18"/>
                <w:szCs w:val="18"/>
              </w:rPr>
              <w:t>スポーツメンタル講座、体幹トレーニング講座、救急救命講座</w:t>
            </w:r>
            <w:r w:rsidR="00617064">
              <w:rPr>
                <w:rFonts w:hint="eastAsia"/>
                <w:sz w:val="18"/>
                <w:szCs w:val="18"/>
              </w:rPr>
              <w:t xml:space="preserve"> </w:t>
            </w:r>
            <w:r w:rsidRPr="009B5138">
              <w:rPr>
                <w:rFonts w:hint="eastAsia"/>
                <w:sz w:val="18"/>
                <w:szCs w:val="18"/>
              </w:rPr>
              <w:t>等</w:t>
            </w:r>
          </w:p>
          <w:p w14:paraId="07024FE4" w14:textId="77777777" w:rsidR="00A9217C" w:rsidRPr="009B5138" w:rsidRDefault="00A9217C" w:rsidP="00A9217C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３．部活動教養科目</w:t>
            </w:r>
          </w:p>
          <w:p w14:paraId="7E02EAA7" w14:textId="77777777" w:rsidR="00617064" w:rsidRDefault="00A9217C" w:rsidP="00617064">
            <w:pPr>
              <w:ind w:firstLineChars="200" w:firstLine="360"/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部活動の歴史、現状における問題点、今後の展望等を</w:t>
            </w:r>
            <w:r w:rsidR="00617064">
              <w:rPr>
                <w:rFonts w:hint="eastAsia"/>
                <w:sz w:val="18"/>
                <w:szCs w:val="18"/>
              </w:rPr>
              <w:t>部活動研究の専門家の解説に</w:t>
            </w:r>
          </w:p>
          <w:p w14:paraId="7EBF8FE0" w14:textId="50F113A9" w:rsidR="00605DB5" w:rsidRPr="009B5138" w:rsidRDefault="00617064" w:rsidP="0061706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より</w:t>
            </w:r>
            <w:r w:rsidR="00A9217C" w:rsidRPr="009B5138">
              <w:rPr>
                <w:rFonts w:hint="eastAsia"/>
                <w:sz w:val="18"/>
                <w:szCs w:val="18"/>
              </w:rPr>
              <w:t>学習し修得する科目</w:t>
            </w:r>
            <w:bookmarkEnd w:id="0"/>
            <w:bookmarkEnd w:id="1"/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715A1" w:rsidRPr="009B5138" w14:paraId="4A5CFCA6" w14:textId="77777777" w:rsidTr="00123234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C00000"/>
          </w:tcPr>
          <w:p w14:paraId="24B4E25E" w14:textId="77777777" w:rsidR="004715A1" w:rsidRPr="009B5138" w:rsidRDefault="004715A1" w:rsidP="00123234">
            <w:pPr>
              <w:rPr>
                <w:b/>
                <w:sz w:val="18"/>
                <w:szCs w:val="18"/>
              </w:rPr>
            </w:pPr>
            <w:r w:rsidRPr="009B5138">
              <w:rPr>
                <w:rFonts w:hint="eastAsia"/>
                <w:b/>
                <w:color w:val="E7E6E6" w:themeColor="background2"/>
                <w:sz w:val="18"/>
                <w:szCs w:val="18"/>
              </w:rPr>
              <w:t>資格更新</w:t>
            </w:r>
          </w:p>
        </w:tc>
      </w:tr>
      <w:tr w:rsidR="004715A1" w14:paraId="1F9B6171" w14:textId="77777777" w:rsidTr="004715A1">
        <w:trPr>
          <w:trHeight w:val="557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6C55579A" w14:textId="38A160C6" w:rsidR="004715A1" w:rsidRDefault="004715A1" w:rsidP="00123234">
            <w:pPr>
              <w:ind w:left="360" w:hangingChars="200" w:hanging="360"/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１．資格</w:t>
            </w:r>
            <w:r>
              <w:rPr>
                <w:rFonts w:hint="eastAsia"/>
                <w:sz w:val="18"/>
                <w:szCs w:val="18"/>
              </w:rPr>
              <w:t>の有効</w:t>
            </w:r>
            <w:r w:rsidRPr="009B5138">
              <w:rPr>
                <w:rFonts w:hint="eastAsia"/>
                <w:sz w:val="18"/>
                <w:szCs w:val="18"/>
              </w:rPr>
              <w:t>期限は、合格認定</w:t>
            </w:r>
            <w:r w:rsidR="00F2222A">
              <w:rPr>
                <w:rFonts w:hint="eastAsia"/>
                <w:sz w:val="18"/>
                <w:szCs w:val="18"/>
              </w:rPr>
              <w:t>日</w:t>
            </w:r>
            <w:r w:rsidR="00A857B0">
              <w:rPr>
                <w:rFonts w:hint="eastAsia"/>
                <w:sz w:val="18"/>
                <w:szCs w:val="18"/>
              </w:rPr>
              <w:t>から</w:t>
            </w:r>
            <w:r w:rsidR="001030D1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年間とする。</w:t>
            </w:r>
          </w:p>
          <w:p w14:paraId="210E8CFC" w14:textId="0DB69D4B" w:rsidR="004715A1" w:rsidRPr="009B5138" w:rsidRDefault="004715A1" w:rsidP="00123234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２．期限内に本協会指定の研修を受講し，</w:t>
            </w:r>
            <w:r w:rsidRPr="009B5138">
              <w:rPr>
                <w:rFonts w:hint="eastAsia"/>
                <w:sz w:val="18"/>
                <w:szCs w:val="18"/>
              </w:rPr>
              <w:t>研修ポイント</w:t>
            </w:r>
            <w:r>
              <w:rPr>
                <w:rFonts w:hint="eastAsia"/>
                <w:sz w:val="18"/>
                <w:szCs w:val="18"/>
              </w:rPr>
              <w:t>を合計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ポイント</w:t>
            </w:r>
            <w:r w:rsidRPr="009B5138">
              <w:rPr>
                <w:rFonts w:hint="eastAsia"/>
                <w:sz w:val="18"/>
                <w:szCs w:val="18"/>
              </w:rPr>
              <w:t>以上</w:t>
            </w:r>
            <w:r>
              <w:rPr>
                <w:rFonts w:hint="eastAsia"/>
                <w:sz w:val="18"/>
                <w:szCs w:val="18"/>
              </w:rPr>
              <w:t>獲得した</w:t>
            </w:r>
            <w:r w:rsidR="00A857B0">
              <w:rPr>
                <w:rFonts w:hint="eastAsia"/>
                <w:sz w:val="18"/>
                <w:szCs w:val="18"/>
              </w:rPr>
              <w:t>場合、</w:t>
            </w:r>
            <w:r w:rsidRPr="009B5138">
              <w:rPr>
                <w:rFonts w:hint="eastAsia"/>
                <w:sz w:val="18"/>
                <w:szCs w:val="18"/>
              </w:rPr>
              <w:t>資格更新が出来る。</w:t>
            </w:r>
          </w:p>
          <w:p w14:paraId="46435186" w14:textId="77777777" w:rsidR="004715A1" w:rsidRDefault="004715A1" w:rsidP="00123234">
            <w:r>
              <w:rPr>
                <w:rFonts w:hint="eastAsia"/>
                <w:sz w:val="18"/>
                <w:szCs w:val="18"/>
              </w:rPr>
              <w:t>３</w:t>
            </w:r>
            <w:r w:rsidRPr="009B5138">
              <w:rPr>
                <w:rFonts w:hint="eastAsia"/>
                <w:sz w:val="18"/>
                <w:szCs w:val="18"/>
              </w:rPr>
              <w:t>．期限内に必要な研修ポイントの取得がない場合は、名簿登録を抹消されるものとする。</w:t>
            </w:r>
          </w:p>
        </w:tc>
      </w:tr>
      <w:tr w:rsidR="00405850" w:rsidRPr="004715A1" w14:paraId="2612EE25" w14:textId="77777777" w:rsidTr="007D7B20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C00000"/>
          </w:tcPr>
          <w:p w14:paraId="087C5D46" w14:textId="40E31846" w:rsidR="00405850" w:rsidRPr="004664C1" w:rsidRDefault="00405850" w:rsidP="00A9217C">
            <w:pPr>
              <w:rPr>
                <w:b/>
              </w:rPr>
            </w:pP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研修ポイントについて</w:t>
            </w:r>
          </w:p>
        </w:tc>
      </w:tr>
      <w:tr w:rsidR="00405850" w14:paraId="3C342D4C" w14:textId="77777777" w:rsidTr="007D7B20">
        <w:trPr>
          <w:trHeight w:val="1078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3F46BF42" w14:textId="53AA8321" w:rsidR="00405850" w:rsidRPr="009E18C1" w:rsidRDefault="009E18C1" w:rsidP="00617064">
            <w:pPr>
              <w:ind w:left="360" w:hangingChars="200" w:hanging="360"/>
              <w:rPr>
                <w:sz w:val="18"/>
                <w:szCs w:val="18"/>
              </w:rPr>
            </w:pPr>
            <w:r w:rsidRPr="009E18C1">
              <w:rPr>
                <w:rFonts w:hint="eastAsia"/>
                <w:sz w:val="18"/>
                <w:szCs w:val="18"/>
              </w:rPr>
              <w:lastRenderedPageBreak/>
              <w:t>１．</w:t>
            </w:r>
            <w:r w:rsidR="000050C4">
              <w:rPr>
                <w:rFonts w:hint="eastAsia"/>
                <w:sz w:val="18"/>
                <w:szCs w:val="18"/>
              </w:rPr>
              <w:t>当協会が指定した</w:t>
            </w:r>
            <w:r w:rsidR="00F54665" w:rsidRPr="009E18C1">
              <w:rPr>
                <w:rFonts w:hint="eastAsia"/>
                <w:sz w:val="18"/>
                <w:szCs w:val="18"/>
              </w:rPr>
              <w:t>「</w:t>
            </w:r>
            <w:r w:rsidR="00405850" w:rsidRPr="009E18C1">
              <w:rPr>
                <w:rFonts w:hint="eastAsia"/>
                <w:sz w:val="18"/>
                <w:szCs w:val="18"/>
              </w:rPr>
              <w:t>指導分野専門科目</w:t>
            </w:r>
            <w:r w:rsidR="00F54665" w:rsidRPr="009E18C1">
              <w:rPr>
                <w:rFonts w:hint="eastAsia"/>
                <w:sz w:val="18"/>
                <w:szCs w:val="18"/>
              </w:rPr>
              <w:t>」、「</w:t>
            </w:r>
            <w:r w:rsidR="00405850" w:rsidRPr="009E18C1">
              <w:rPr>
                <w:rFonts w:hint="eastAsia"/>
                <w:sz w:val="18"/>
                <w:szCs w:val="18"/>
              </w:rPr>
              <w:t>部活動教養科目</w:t>
            </w:r>
            <w:r w:rsidR="00F54665" w:rsidRPr="009E18C1">
              <w:rPr>
                <w:rFonts w:hint="eastAsia"/>
                <w:sz w:val="18"/>
                <w:szCs w:val="18"/>
              </w:rPr>
              <w:t>」</w:t>
            </w:r>
            <w:r w:rsidR="00405850" w:rsidRPr="009E18C1">
              <w:rPr>
                <w:rFonts w:hint="eastAsia"/>
                <w:sz w:val="18"/>
                <w:szCs w:val="18"/>
              </w:rPr>
              <w:t>の受講</w:t>
            </w:r>
            <w:r w:rsidR="000130DE">
              <w:rPr>
                <w:rFonts w:hint="eastAsia"/>
                <w:sz w:val="18"/>
                <w:szCs w:val="18"/>
              </w:rPr>
              <w:t>、又はレポート審査</w:t>
            </w:r>
            <w:r w:rsidR="003C4770">
              <w:rPr>
                <w:rFonts w:hint="eastAsia"/>
                <w:sz w:val="18"/>
                <w:szCs w:val="18"/>
              </w:rPr>
              <w:t>（受付は</w:t>
            </w:r>
            <w:r w:rsidR="003C4770">
              <w:rPr>
                <w:rFonts w:hint="eastAsia"/>
                <w:sz w:val="18"/>
                <w:szCs w:val="18"/>
              </w:rPr>
              <w:t>2</w:t>
            </w:r>
            <w:r w:rsidR="003C4770">
              <w:rPr>
                <w:rFonts w:hint="eastAsia"/>
                <w:sz w:val="18"/>
                <w:szCs w:val="18"/>
              </w:rPr>
              <w:t>月及び</w:t>
            </w:r>
            <w:r w:rsidR="003C4770">
              <w:rPr>
                <w:rFonts w:hint="eastAsia"/>
                <w:sz w:val="18"/>
                <w:szCs w:val="18"/>
              </w:rPr>
              <w:t>8</w:t>
            </w:r>
            <w:r w:rsidR="003C4770">
              <w:rPr>
                <w:rFonts w:hint="eastAsia"/>
                <w:sz w:val="18"/>
                <w:szCs w:val="18"/>
              </w:rPr>
              <w:t>月のみ）</w:t>
            </w:r>
            <w:r w:rsidR="000130DE">
              <w:rPr>
                <w:rFonts w:hint="eastAsia"/>
                <w:sz w:val="18"/>
                <w:szCs w:val="18"/>
              </w:rPr>
              <w:t>による</w:t>
            </w:r>
            <w:r w:rsidR="003C4770">
              <w:rPr>
                <w:rFonts w:hint="eastAsia"/>
                <w:sz w:val="18"/>
                <w:szCs w:val="18"/>
              </w:rPr>
              <w:t>承認</w:t>
            </w:r>
            <w:r w:rsidR="00405850" w:rsidRPr="009E18C1">
              <w:rPr>
                <w:rFonts w:hint="eastAsia"/>
                <w:sz w:val="18"/>
                <w:szCs w:val="18"/>
              </w:rPr>
              <w:t>によって研修ポイントを取得することができる。受講</w:t>
            </w:r>
            <w:r w:rsidR="00405850" w:rsidRPr="009E18C1">
              <w:rPr>
                <w:rFonts w:hint="eastAsia"/>
                <w:sz w:val="18"/>
                <w:szCs w:val="18"/>
              </w:rPr>
              <w:t>1</w:t>
            </w:r>
            <w:r w:rsidR="00405850" w:rsidRPr="009E18C1">
              <w:rPr>
                <w:rFonts w:hint="eastAsia"/>
                <w:sz w:val="18"/>
                <w:szCs w:val="18"/>
              </w:rPr>
              <w:t>回で</w:t>
            </w:r>
            <w:r w:rsidR="00405850" w:rsidRPr="009E18C1">
              <w:rPr>
                <w:rFonts w:hint="eastAsia"/>
                <w:sz w:val="18"/>
                <w:szCs w:val="18"/>
              </w:rPr>
              <w:t>1</w:t>
            </w:r>
            <w:r w:rsidR="00405850" w:rsidRPr="009E18C1">
              <w:rPr>
                <w:rFonts w:hint="eastAsia"/>
                <w:sz w:val="18"/>
                <w:szCs w:val="18"/>
              </w:rPr>
              <w:t>ポイントが取得できる。</w:t>
            </w:r>
          </w:p>
          <w:p w14:paraId="18241B33" w14:textId="7431938D" w:rsidR="009B5138" w:rsidRPr="000050C4" w:rsidRDefault="009E18C1" w:rsidP="00497D1D">
            <w:pPr>
              <w:rPr>
                <w:sz w:val="18"/>
                <w:szCs w:val="18"/>
              </w:rPr>
            </w:pPr>
            <w:r w:rsidRPr="000050C4">
              <w:rPr>
                <w:rFonts w:hint="eastAsia"/>
                <w:sz w:val="18"/>
                <w:szCs w:val="18"/>
              </w:rPr>
              <w:t>２．</w:t>
            </w:r>
            <w:r w:rsidR="000050C4" w:rsidRPr="000050C4">
              <w:rPr>
                <w:rFonts w:hint="eastAsia"/>
                <w:sz w:val="18"/>
                <w:szCs w:val="18"/>
              </w:rPr>
              <w:t>当協会</w:t>
            </w:r>
            <w:r w:rsidR="00C33B75">
              <w:rPr>
                <w:rFonts w:hint="eastAsia"/>
                <w:sz w:val="18"/>
                <w:szCs w:val="18"/>
              </w:rPr>
              <w:t>の指定の研修については、ホームページ上に公開している更新研修情報</w:t>
            </w:r>
            <w:r w:rsidR="000050C4">
              <w:rPr>
                <w:rFonts w:hint="eastAsia"/>
                <w:sz w:val="18"/>
                <w:szCs w:val="18"/>
              </w:rPr>
              <w:t>を参照すること。</w:t>
            </w:r>
          </w:p>
        </w:tc>
      </w:tr>
      <w:tr w:rsidR="00A9217C" w14:paraId="696CA879" w14:textId="77777777" w:rsidTr="007D7B20">
        <w:trPr>
          <w:trHeight w:val="359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C00000"/>
          </w:tcPr>
          <w:p w14:paraId="38BA982C" w14:textId="77777777" w:rsidR="00A9217C" w:rsidRPr="004664C1" w:rsidRDefault="00A9217C" w:rsidP="00A43E6F">
            <w:pPr>
              <w:rPr>
                <w:b/>
              </w:rPr>
            </w:pP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認定級について</w:t>
            </w:r>
          </w:p>
        </w:tc>
      </w:tr>
      <w:tr w:rsidR="00A9217C" w14:paraId="2CE56D1B" w14:textId="77777777" w:rsidTr="004715A1">
        <w:trPr>
          <w:trHeight w:val="1423"/>
        </w:trPr>
        <w:tc>
          <w:tcPr>
            <w:tcW w:w="688" w:type="dxa"/>
            <w:tcBorders>
              <w:left w:val="single" w:sz="12" w:space="0" w:color="ED7D31" w:themeColor="accent2"/>
            </w:tcBorders>
          </w:tcPr>
          <w:p w14:paraId="088817A8" w14:textId="77777777" w:rsidR="00A9217C" w:rsidRDefault="00DA548F" w:rsidP="00A43E6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級</w:t>
            </w:r>
          </w:p>
        </w:tc>
        <w:tc>
          <w:tcPr>
            <w:tcW w:w="9073" w:type="dxa"/>
            <w:gridSpan w:val="2"/>
            <w:tcBorders>
              <w:right w:val="single" w:sz="12" w:space="0" w:color="ED7D31" w:themeColor="accent2"/>
            </w:tcBorders>
          </w:tcPr>
          <w:p w14:paraId="68003882" w14:textId="77777777" w:rsidR="008D45B6" w:rsidRPr="009B5138" w:rsidRDefault="00C71EAD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【対象】</w:t>
            </w:r>
          </w:p>
          <w:p w14:paraId="6B84C112" w14:textId="04D727D2" w:rsidR="00C71EAD" w:rsidRPr="009B5138" w:rsidRDefault="008D45B6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スポーツ</w:t>
            </w:r>
            <w:r w:rsidR="001A6299">
              <w:rPr>
                <w:rFonts w:hint="eastAsia"/>
                <w:sz w:val="18"/>
                <w:szCs w:val="18"/>
              </w:rPr>
              <w:t>活動、文化活動</w:t>
            </w:r>
            <w:r w:rsidRPr="009B5138">
              <w:rPr>
                <w:rFonts w:hint="eastAsia"/>
                <w:sz w:val="18"/>
                <w:szCs w:val="18"/>
              </w:rPr>
              <w:t>において指導経験があ</w:t>
            </w:r>
            <w:r w:rsidR="00400C77">
              <w:rPr>
                <w:rFonts w:hint="eastAsia"/>
                <w:sz w:val="18"/>
                <w:szCs w:val="18"/>
              </w:rPr>
              <w:t>る</w:t>
            </w:r>
            <w:r w:rsidRPr="009B5138">
              <w:rPr>
                <w:rFonts w:hint="eastAsia"/>
                <w:sz w:val="18"/>
                <w:szCs w:val="18"/>
              </w:rPr>
              <w:t>、</w:t>
            </w:r>
            <w:r w:rsidR="00400C77">
              <w:rPr>
                <w:rFonts w:hint="eastAsia"/>
                <w:sz w:val="18"/>
                <w:szCs w:val="18"/>
              </w:rPr>
              <w:t>または指導の予定がある者で、</w:t>
            </w:r>
            <w:r w:rsidRPr="009B5138">
              <w:rPr>
                <w:rFonts w:hint="eastAsia"/>
                <w:sz w:val="18"/>
                <w:szCs w:val="18"/>
              </w:rPr>
              <w:t>学校教育を理解し、安全かつ合理的な方法に基づいた部活動の指導を</w:t>
            </w:r>
            <w:r w:rsidR="00400C77">
              <w:rPr>
                <w:rFonts w:hint="eastAsia"/>
                <w:sz w:val="18"/>
                <w:szCs w:val="18"/>
              </w:rPr>
              <w:t>目指す者</w:t>
            </w:r>
            <w:r w:rsidRPr="009B5138">
              <w:rPr>
                <w:rFonts w:hint="eastAsia"/>
                <w:sz w:val="18"/>
                <w:szCs w:val="18"/>
              </w:rPr>
              <w:t>。</w:t>
            </w:r>
          </w:p>
          <w:p w14:paraId="5EEFB451" w14:textId="7FF7CD41" w:rsidR="00A9217C" w:rsidRPr="009B5138" w:rsidRDefault="00C71EAD" w:rsidP="00144E45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【試験】</w:t>
            </w:r>
            <w:r w:rsidR="000041C8" w:rsidRPr="009B5138">
              <w:rPr>
                <w:rFonts w:hint="eastAsia"/>
                <w:sz w:val="18"/>
                <w:szCs w:val="18"/>
              </w:rPr>
              <w:t>「</w:t>
            </w:r>
            <w:r w:rsidR="00DA548F" w:rsidRPr="009B5138">
              <w:rPr>
                <w:rFonts w:hint="eastAsia"/>
                <w:sz w:val="18"/>
                <w:szCs w:val="18"/>
              </w:rPr>
              <w:t>学校一般科目</w:t>
            </w:r>
            <w:r w:rsidR="000041C8" w:rsidRPr="009B5138">
              <w:rPr>
                <w:rFonts w:hint="eastAsia"/>
                <w:sz w:val="18"/>
                <w:szCs w:val="18"/>
              </w:rPr>
              <w:t>」</w:t>
            </w:r>
            <w:r w:rsidR="0039763A">
              <w:rPr>
                <w:rFonts w:hint="eastAsia"/>
                <w:sz w:val="18"/>
                <w:szCs w:val="18"/>
              </w:rPr>
              <w:t>について、</w:t>
            </w:r>
            <w:r w:rsidR="00DA548F" w:rsidRPr="009B5138">
              <w:rPr>
                <w:rFonts w:hint="eastAsia"/>
                <w:sz w:val="18"/>
                <w:szCs w:val="18"/>
              </w:rPr>
              <w:t>e</w:t>
            </w:r>
            <w:r w:rsidR="00497D1D" w:rsidRPr="009B5138">
              <w:rPr>
                <w:rFonts w:hint="eastAsia"/>
                <w:sz w:val="18"/>
                <w:szCs w:val="18"/>
              </w:rPr>
              <w:t>ラーニング</w:t>
            </w:r>
            <w:r w:rsidR="00144E45">
              <w:rPr>
                <w:rFonts w:hint="eastAsia"/>
                <w:sz w:val="18"/>
                <w:szCs w:val="18"/>
              </w:rPr>
              <w:t>に</w:t>
            </w:r>
            <w:r w:rsidR="0039763A">
              <w:rPr>
                <w:rFonts w:hint="eastAsia"/>
                <w:sz w:val="18"/>
                <w:szCs w:val="18"/>
              </w:rPr>
              <w:t>よる動画講習を</w:t>
            </w:r>
            <w:r w:rsidR="00497D1D" w:rsidRPr="009B5138">
              <w:rPr>
                <w:rFonts w:hint="eastAsia"/>
                <w:sz w:val="18"/>
                <w:szCs w:val="18"/>
              </w:rPr>
              <w:t>受講</w:t>
            </w:r>
            <w:r w:rsidR="0039763A">
              <w:rPr>
                <w:rFonts w:hint="eastAsia"/>
                <w:sz w:val="18"/>
                <w:szCs w:val="18"/>
              </w:rPr>
              <w:t>後</w:t>
            </w:r>
            <w:r w:rsidR="001E471B">
              <w:rPr>
                <w:rFonts w:hint="eastAsia"/>
                <w:sz w:val="18"/>
                <w:szCs w:val="18"/>
              </w:rPr>
              <w:t>の</w:t>
            </w:r>
            <w:r w:rsidR="0039763A">
              <w:rPr>
                <w:rFonts w:hint="eastAsia"/>
                <w:sz w:val="18"/>
                <w:szCs w:val="18"/>
              </w:rPr>
              <w:t>画面入力テスト</w:t>
            </w:r>
            <w:r w:rsidR="00AA7FF7">
              <w:rPr>
                <w:rFonts w:hint="eastAsia"/>
                <w:sz w:val="18"/>
                <w:szCs w:val="18"/>
              </w:rPr>
              <w:t>において</w:t>
            </w:r>
            <w:r w:rsidR="00144E45" w:rsidRPr="00144E45">
              <w:rPr>
                <w:rFonts w:hint="eastAsia"/>
                <w:sz w:val="18"/>
                <w:szCs w:val="18"/>
              </w:rPr>
              <w:t>正答率</w:t>
            </w:r>
            <w:r w:rsidR="00144E45" w:rsidRPr="00144E45">
              <w:rPr>
                <w:rFonts w:hint="eastAsia"/>
                <w:sz w:val="18"/>
                <w:szCs w:val="18"/>
              </w:rPr>
              <w:t>80</w:t>
            </w:r>
            <w:r w:rsidR="00144E45" w:rsidRPr="00144E45">
              <w:rPr>
                <w:rFonts w:hint="eastAsia"/>
                <w:sz w:val="18"/>
                <w:szCs w:val="18"/>
              </w:rPr>
              <w:t>％以上を合格とし認定</w:t>
            </w:r>
            <w:r w:rsidR="00144E45">
              <w:rPr>
                <w:rFonts w:hint="eastAsia"/>
                <w:sz w:val="18"/>
                <w:szCs w:val="18"/>
              </w:rPr>
              <w:t>する。又は</w:t>
            </w:r>
            <w:r w:rsidR="001E471B">
              <w:rPr>
                <w:rFonts w:hint="eastAsia"/>
                <w:sz w:val="18"/>
                <w:szCs w:val="18"/>
              </w:rPr>
              <w:t>会場</w:t>
            </w:r>
            <w:r w:rsidR="00144E45">
              <w:rPr>
                <w:rFonts w:hint="eastAsia"/>
                <w:sz w:val="18"/>
                <w:szCs w:val="18"/>
              </w:rPr>
              <w:t>講習を受講し専用ワークシートを完成後、審査のうえ認定する。</w:t>
            </w:r>
          </w:p>
        </w:tc>
      </w:tr>
      <w:tr w:rsidR="00A9217C" w:rsidRPr="009B5138" w14:paraId="1FAFB07F" w14:textId="77777777" w:rsidTr="004715A1">
        <w:trPr>
          <w:trHeight w:val="2157"/>
        </w:trPr>
        <w:tc>
          <w:tcPr>
            <w:tcW w:w="688" w:type="dxa"/>
            <w:tcBorders>
              <w:left w:val="single" w:sz="12" w:space="0" w:color="ED7D31" w:themeColor="accent2"/>
            </w:tcBorders>
          </w:tcPr>
          <w:p w14:paraId="78976AF0" w14:textId="77777777" w:rsidR="00A9217C" w:rsidRPr="009B5138" w:rsidRDefault="00DA548F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2</w:t>
            </w:r>
            <w:r w:rsidRPr="009B5138"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9073" w:type="dxa"/>
            <w:gridSpan w:val="2"/>
            <w:tcBorders>
              <w:right w:val="single" w:sz="12" w:space="0" w:color="ED7D31" w:themeColor="accent2"/>
            </w:tcBorders>
          </w:tcPr>
          <w:p w14:paraId="63EE79FD" w14:textId="565B2A7F" w:rsidR="00C71EAD" w:rsidRPr="009B5138" w:rsidRDefault="00C71EAD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【対象】</w:t>
            </w:r>
          </w:p>
          <w:p w14:paraId="0BA766E2" w14:textId="77777777" w:rsidR="00617064" w:rsidRDefault="003D2954" w:rsidP="00A43E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8D45B6" w:rsidRPr="009B5138">
              <w:rPr>
                <w:rFonts w:hint="eastAsia"/>
                <w:sz w:val="18"/>
                <w:szCs w:val="18"/>
              </w:rPr>
              <w:t>学校教育を理解し、安全かつ合理的な方法に基づいた部活動の指</w:t>
            </w:r>
            <w:r w:rsidR="004756C6" w:rsidRPr="009B5138">
              <w:rPr>
                <w:rFonts w:hint="eastAsia"/>
                <w:sz w:val="18"/>
                <w:szCs w:val="18"/>
              </w:rPr>
              <w:t>導を通じて、あまねく生徒の文化活動、</w:t>
            </w:r>
          </w:p>
          <w:p w14:paraId="4ECAC20A" w14:textId="101B8AC5" w:rsidR="008D45B6" w:rsidRPr="009B5138" w:rsidRDefault="004756C6" w:rsidP="00617064">
            <w:pPr>
              <w:ind w:firstLineChars="100" w:firstLine="180"/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スポーツ活動の充実を図るための</w:t>
            </w:r>
            <w:r w:rsidR="008D45B6" w:rsidRPr="009B5138">
              <w:rPr>
                <w:rFonts w:hint="eastAsia"/>
                <w:sz w:val="18"/>
                <w:szCs w:val="18"/>
              </w:rPr>
              <w:t>指導</w:t>
            </w:r>
            <w:r w:rsidR="009B3A0D">
              <w:rPr>
                <w:rFonts w:hint="eastAsia"/>
                <w:sz w:val="18"/>
                <w:szCs w:val="18"/>
              </w:rPr>
              <w:t>を目指す者</w:t>
            </w:r>
            <w:r w:rsidRPr="009B5138">
              <w:rPr>
                <w:rFonts w:hint="eastAsia"/>
                <w:sz w:val="18"/>
                <w:szCs w:val="18"/>
              </w:rPr>
              <w:t>。</w:t>
            </w:r>
          </w:p>
          <w:p w14:paraId="5382DF62" w14:textId="1A82A42A" w:rsidR="004756C6" w:rsidRPr="003D2954" w:rsidRDefault="003D2954" w:rsidP="00A43E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4756C6" w:rsidRPr="009B5138">
              <w:rPr>
                <w:rFonts w:hint="eastAsia"/>
                <w:sz w:val="18"/>
                <w:szCs w:val="18"/>
              </w:rPr>
              <w:t>部活動指導員</w:t>
            </w:r>
            <w:r>
              <w:rPr>
                <w:rFonts w:hint="eastAsia"/>
                <w:sz w:val="18"/>
                <w:szCs w:val="18"/>
              </w:rPr>
              <w:t>検定</w:t>
            </w:r>
            <w:r w:rsidR="004756C6" w:rsidRPr="009B5138">
              <w:rPr>
                <w:rFonts w:hint="eastAsia"/>
                <w:sz w:val="18"/>
                <w:szCs w:val="18"/>
              </w:rPr>
              <w:t>3</w:t>
            </w:r>
            <w:r w:rsidR="004756C6" w:rsidRPr="009B5138">
              <w:rPr>
                <w:rFonts w:hint="eastAsia"/>
                <w:sz w:val="18"/>
                <w:szCs w:val="18"/>
              </w:rPr>
              <w:t>級合格者で</w:t>
            </w:r>
            <w:r w:rsidR="004756C6" w:rsidRPr="009B5138">
              <w:rPr>
                <w:rFonts w:hint="eastAsia"/>
                <w:sz w:val="18"/>
                <w:szCs w:val="18"/>
              </w:rPr>
              <w:t>2</w:t>
            </w:r>
            <w:r w:rsidR="004756C6" w:rsidRPr="009B5138">
              <w:rPr>
                <w:rFonts w:hint="eastAsia"/>
                <w:sz w:val="18"/>
                <w:szCs w:val="18"/>
              </w:rPr>
              <w:t>年以上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AE2F8D" w:rsidRPr="00AE2F8D">
              <w:rPr>
                <w:rFonts w:hint="eastAsia"/>
                <w:sz w:val="18"/>
                <w:szCs w:val="18"/>
              </w:rPr>
              <w:t>部活動指導</w:t>
            </w:r>
            <w:r w:rsidR="00381697">
              <w:rPr>
                <w:rFonts w:hint="eastAsia"/>
                <w:sz w:val="18"/>
                <w:szCs w:val="18"/>
              </w:rPr>
              <w:t>等、小中高生に対する指導歴を</w:t>
            </w:r>
            <w:r>
              <w:rPr>
                <w:rFonts w:hint="eastAsia"/>
                <w:sz w:val="18"/>
                <w:szCs w:val="18"/>
              </w:rPr>
              <w:t>有する者</w:t>
            </w:r>
            <w:r w:rsidR="009B3A0D">
              <w:rPr>
                <w:rFonts w:hint="eastAsia"/>
                <w:sz w:val="18"/>
                <w:szCs w:val="18"/>
              </w:rPr>
              <w:t>。</w:t>
            </w:r>
          </w:p>
          <w:p w14:paraId="5EC0A611" w14:textId="62DEFC72" w:rsidR="00A9217C" w:rsidRPr="009B5138" w:rsidRDefault="00C71EAD" w:rsidP="00C33B75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【試験】</w:t>
            </w:r>
            <w:r w:rsidR="001E471B" w:rsidRPr="001E471B">
              <w:rPr>
                <w:rFonts w:hint="eastAsia"/>
                <w:sz w:val="18"/>
                <w:szCs w:val="18"/>
              </w:rPr>
              <w:t>「学校一般科目」について、</w:t>
            </w:r>
            <w:r w:rsidR="00C33B75" w:rsidRPr="00C33B75">
              <w:rPr>
                <w:rFonts w:hint="eastAsia"/>
                <w:sz w:val="18"/>
                <w:szCs w:val="18"/>
              </w:rPr>
              <w:t>e</w:t>
            </w:r>
            <w:r w:rsidR="00C33B75" w:rsidRPr="00C33B75">
              <w:rPr>
                <w:rFonts w:hint="eastAsia"/>
                <w:sz w:val="18"/>
                <w:szCs w:val="18"/>
              </w:rPr>
              <w:t>ラーニングによる</w:t>
            </w:r>
            <w:r w:rsidR="001E471B">
              <w:rPr>
                <w:rFonts w:hint="eastAsia"/>
                <w:sz w:val="18"/>
                <w:szCs w:val="18"/>
              </w:rPr>
              <w:t>画面入力テスト</w:t>
            </w:r>
            <w:r w:rsidR="00AA7FF7">
              <w:rPr>
                <w:rFonts w:hint="eastAsia"/>
                <w:sz w:val="18"/>
                <w:szCs w:val="18"/>
              </w:rPr>
              <w:t>において</w:t>
            </w:r>
            <w:r w:rsidR="001E471B" w:rsidRPr="001E471B">
              <w:rPr>
                <w:rFonts w:hint="eastAsia"/>
                <w:sz w:val="18"/>
                <w:szCs w:val="18"/>
              </w:rPr>
              <w:t>正答率</w:t>
            </w:r>
            <w:r w:rsidR="001E471B" w:rsidRPr="001E471B">
              <w:rPr>
                <w:rFonts w:hint="eastAsia"/>
                <w:sz w:val="18"/>
                <w:szCs w:val="18"/>
              </w:rPr>
              <w:t>80</w:t>
            </w:r>
            <w:r w:rsidR="001E471B" w:rsidRPr="001E471B">
              <w:rPr>
                <w:rFonts w:hint="eastAsia"/>
                <w:sz w:val="18"/>
                <w:szCs w:val="18"/>
              </w:rPr>
              <w:t>％以上を合格とし認定する。</w:t>
            </w:r>
            <w:r w:rsidR="00AA7FF7">
              <w:rPr>
                <w:rFonts w:hint="eastAsia"/>
                <w:sz w:val="18"/>
                <w:szCs w:val="18"/>
              </w:rPr>
              <w:t>なお、</w:t>
            </w:r>
            <w:r w:rsidR="001E471B">
              <w:rPr>
                <w:rFonts w:hint="eastAsia"/>
                <w:sz w:val="18"/>
                <w:szCs w:val="18"/>
              </w:rPr>
              <w:t>制限時間</w:t>
            </w:r>
            <w:r w:rsidR="00C33B75">
              <w:rPr>
                <w:rFonts w:hint="eastAsia"/>
                <w:sz w:val="18"/>
                <w:szCs w:val="18"/>
              </w:rPr>
              <w:t>は</w:t>
            </w:r>
            <w:r w:rsidR="001E471B" w:rsidRPr="001E471B">
              <w:rPr>
                <w:rFonts w:hint="eastAsia"/>
                <w:sz w:val="18"/>
                <w:szCs w:val="18"/>
              </w:rPr>
              <w:t>60</w:t>
            </w:r>
            <w:r w:rsidR="00C33B75">
              <w:rPr>
                <w:rFonts w:hint="eastAsia"/>
                <w:sz w:val="18"/>
                <w:szCs w:val="18"/>
              </w:rPr>
              <w:t>分とし、</w:t>
            </w:r>
            <w:r w:rsidR="00C33B75" w:rsidRPr="00C33B75">
              <w:rPr>
                <w:rFonts w:hint="eastAsia"/>
                <w:sz w:val="18"/>
                <w:szCs w:val="18"/>
              </w:rPr>
              <w:t>公式テキストを参考に</w:t>
            </w:r>
            <w:r w:rsidR="00C33B75">
              <w:rPr>
                <w:rFonts w:hint="eastAsia"/>
                <w:sz w:val="18"/>
                <w:szCs w:val="18"/>
              </w:rPr>
              <w:t>解答することができる。</w:t>
            </w:r>
          </w:p>
        </w:tc>
      </w:tr>
      <w:tr w:rsidR="00A9217C" w:rsidRPr="009B5138" w14:paraId="0A066E5A" w14:textId="77777777" w:rsidTr="004715A1">
        <w:trPr>
          <w:trHeight w:val="2517"/>
        </w:trPr>
        <w:tc>
          <w:tcPr>
            <w:tcW w:w="688" w:type="dxa"/>
            <w:tcBorders>
              <w:left w:val="single" w:sz="12" w:space="0" w:color="ED7D31" w:themeColor="accent2"/>
            </w:tcBorders>
          </w:tcPr>
          <w:p w14:paraId="3212B534" w14:textId="77777777" w:rsidR="00A9217C" w:rsidRPr="009B5138" w:rsidRDefault="00DA548F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1</w:t>
            </w:r>
            <w:r w:rsidRPr="009B5138"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9073" w:type="dxa"/>
            <w:gridSpan w:val="2"/>
            <w:tcBorders>
              <w:right w:val="single" w:sz="12" w:space="0" w:color="ED7D31" w:themeColor="accent2"/>
            </w:tcBorders>
          </w:tcPr>
          <w:p w14:paraId="12BE6728" w14:textId="77777777" w:rsidR="008D45B6" w:rsidRPr="009B5138" w:rsidRDefault="008D45B6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【対象】</w:t>
            </w:r>
          </w:p>
          <w:p w14:paraId="2D882626" w14:textId="3FF63207" w:rsidR="008D45B6" w:rsidRPr="009B5138" w:rsidRDefault="003D2954" w:rsidP="00617064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4756C6" w:rsidRPr="009B5138">
              <w:rPr>
                <w:rFonts w:hint="eastAsia"/>
                <w:sz w:val="18"/>
                <w:szCs w:val="18"/>
              </w:rPr>
              <w:t>学校生活を有意義にし、より良い人格の形成と豊かな人間性の育成に与し、</w:t>
            </w:r>
            <w:r w:rsidR="00922940" w:rsidRPr="009B5138">
              <w:rPr>
                <w:rFonts w:hint="eastAsia"/>
                <w:sz w:val="18"/>
                <w:szCs w:val="18"/>
              </w:rPr>
              <w:t>高度な指導力と専門知識を備えた</w:t>
            </w:r>
            <w:r w:rsidR="008D45B6" w:rsidRPr="009B5138">
              <w:rPr>
                <w:rFonts w:hint="eastAsia"/>
                <w:sz w:val="18"/>
                <w:szCs w:val="18"/>
              </w:rPr>
              <w:t>指導者</w:t>
            </w:r>
            <w:r w:rsidR="004756C6" w:rsidRPr="009B5138">
              <w:rPr>
                <w:rFonts w:hint="eastAsia"/>
                <w:sz w:val="18"/>
                <w:szCs w:val="18"/>
              </w:rPr>
              <w:t>。</w:t>
            </w:r>
          </w:p>
          <w:p w14:paraId="5B2C579F" w14:textId="187452BC" w:rsidR="00922940" w:rsidRDefault="003D2954" w:rsidP="00A43E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922940" w:rsidRPr="009B5138">
              <w:rPr>
                <w:rFonts w:hint="eastAsia"/>
                <w:sz w:val="18"/>
                <w:szCs w:val="18"/>
              </w:rPr>
              <w:t>部活動指導員</w:t>
            </w:r>
            <w:r>
              <w:rPr>
                <w:rFonts w:hint="eastAsia"/>
                <w:sz w:val="18"/>
                <w:szCs w:val="18"/>
              </w:rPr>
              <w:t>検定</w:t>
            </w:r>
            <w:r w:rsidR="00922940" w:rsidRPr="009B5138">
              <w:rPr>
                <w:rFonts w:hint="eastAsia"/>
                <w:sz w:val="18"/>
                <w:szCs w:val="18"/>
              </w:rPr>
              <w:t>2</w:t>
            </w:r>
            <w:r w:rsidR="00922940" w:rsidRPr="009B5138">
              <w:rPr>
                <w:rFonts w:hint="eastAsia"/>
                <w:sz w:val="18"/>
                <w:szCs w:val="18"/>
              </w:rPr>
              <w:t>級合格者で</w:t>
            </w:r>
            <w:r w:rsidR="00922940" w:rsidRPr="009B5138">
              <w:rPr>
                <w:rFonts w:hint="eastAsia"/>
                <w:sz w:val="18"/>
                <w:szCs w:val="18"/>
              </w:rPr>
              <w:t>3</w:t>
            </w:r>
            <w:r w:rsidR="00922940" w:rsidRPr="009B5138">
              <w:rPr>
                <w:rFonts w:hint="eastAsia"/>
                <w:sz w:val="18"/>
                <w:szCs w:val="18"/>
              </w:rPr>
              <w:t>年以上</w:t>
            </w:r>
            <w:r>
              <w:rPr>
                <w:rFonts w:hint="eastAsia"/>
                <w:sz w:val="18"/>
                <w:szCs w:val="18"/>
              </w:rPr>
              <w:t>の部活動指導歴を有する者</w:t>
            </w:r>
            <w:r w:rsidR="00617064">
              <w:rPr>
                <w:rFonts w:hint="eastAsia"/>
                <w:sz w:val="18"/>
                <w:szCs w:val="18"/>
              </w:rPr>
              <w:t>。</w:t>
            </w:r>
          </w:p>
          <w:p w14:paraId="556E966F" w14:textId="77777777" w:rsidR="00617064" w:rsidRDefault="00617064" w:rsidP="00A43E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・「</w:t>
            </w:r>
            <w:r w:rsidRPr="009B5138">
              <w:rPr>
                <w:rFonts w:hint="eastAsia"/>
                <w:sz w:val="18"/>
                <w:szCs w:val="18"/>
              </w:rPr>
              <w:t>指導分野専門科目</w:t>
            </w:r>
            <w:r>
              <w:rPr>
                <w:rFonts w:hint="eastAsia"/>
                <w:sz w:val="18"/>
                <w:szCs w:val="18"/>
              </w:rPr>
              <w:t>」</w:t>
            </w:r>
            <w:r w:rsidRPr="009B5138"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>「</w:t>
            </w:r>
            <w:r w:rsidRPr="009B5138">
              <w:rPr>
                <w:rFonts w:hint="eastAsia"/>
                <w:sz w:val="18"/>
                <w:szCs w:val="18"/>
              </w:rPr>
              <w:t>部活動教養科目</w:t>
            </w:r>
            <w:r>
              <w:rPr>
                <w:rFonts w:hint="eastAsia"/>
                <w:sz w:val="18"/>
                <w:szCs w:val="18"/>
              </w:rPr>
              <w:t>」の</w:t>
            </w:r>
            <w:r w:rsidRPr="009B5138">
              <w:rPr>
                <w:rFonts w:hint="eastAsia"/>
                <w:sz w:val="18"/>
                <w:szCs w:val="18"/>
              </w:rPr>
              <w:t>両科目を各</w:t>
            </w:r>
            <w:r w:rsidRPr="009B5138">
              <w:rPr>
                <w:rFonts w:hint="eastAsia"/>
                <w:sz w:val="18"/>
                <w:szCs w:val="18"/>
              </w:rPr>
              <w:t>2</w:t>
            </w:r>
            <w:r w:rsidRPr="009B5138">
              <w:rPr>
                <w:rFonts w:hint="eastAsia"/>
                <w:sz w:val="18"/>
                <w:szCs w:val="18"/>
              </w:rPr>
              <w:t>回以上は受講し、</w:t>
            </w:r>
            <w:r w:rsidRPr="009B5138">
              <w:rPr>
                <w:rFonts w:hint="eastAsia"/>
                <w:sz w:val="18"/>
                <w:szCs w:val="18"/>
              </w:rPr>
              <w:t>2</w:t>
            </w:r>
            <w:r w:rsidRPr="009B5138">
              <w:rPr>
                <w:rFonts w:hint="eastAsia"/>
                <w:sz w:val="18"/>
                <w:szCs w:val="18"/>
              </w:rPr>
              <w:t>級取得後に研修ポイントを</w:t>
            </w:r>
          </w:p>
          <w:p w14:paraId="4196A859" w14:textId="7A060EB1" w:rsidR="00617064" w:rsidRPr="009B5138" w:rsidRDefault="00617064" w:rsidP="00617064">
            <w:pPr>
              <w:ind w:firstLineChars="100" w:firstLine="180"/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4</w:t>
            </w:r>
            <w:r w:rsidRPr="009B5138">
              <w:rPr>
                <w:rFonts w:hint="eastAsia"/>
                <w:sz w:val="18"/>
                <w:szCs w:val="18"/>
              </w:rPr>
              <w:t>ポイント以上有する者</w:t>
            </w:r>
          </w:p>
          <w:p w14:paraId="23839561" w14:textId="25389AF4" w:rsidR="00A9217C" w:rsidRPr="009B5138" w:rsidRDefault="004756C6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【試験】</w:t>
            </w:r>
            <w:r w:rsidR="00DA548F" w:rsidRPr="009B5138">
              <w:rPr>
                <w:rFonts w:hint="eastAsia"/>
                <w:sz w:val="18"/>
                <w:szCs w:val="18"/>
              </w:rPr>
              <w:t>部活動指導員としての指導</w:t>
            </w:r>
            <w:r w:rsidR="00497D1D" w:rsidRPr="009B5138">
              <w:rPr>
                <w:rFonts w:hint="eastAsia"/>
                <w:sz w:val="18"/>
                <w:szCs w:val="18"/>
              </w:rPr>
              <w:t>実績の証明と推薦図書のレポート提出後、</w:t>
            </w:r>
            <w:r w:rsidR="002B098D">
              <w:rPr>
                <w:rFonts w:hint="eastAsia"/>
                <w:sz w:val="18"/>
                <w:szCs w:val="18"/>
              </w:rPr>
              <w:t>日本スポーツ協会</w:t>
            </w:r>
            <w:r w:rsidR="002B098D" w:rsidRPr="002B098D">
              <w:rPr>
                <w:rFonts w:hint="eastAsia"/>
                <w:sz w:val="18"/>
                <w:szCs w:val="18"/>
              </w:rPr>
              <w:t>の</w:t>
            </w:r>
            <w:r w:rsidR="002B098D">
              <w:rPr>
                <w:rFonts w:hint="eastAsia"/>
                <w:sz w:val="18"/>
                <w:szCs w:val="18"/>
              </w:rPr>
              <w:t>認定</w:t>
            </w:r>
            <w:r w:rsidR="002B098D" w:rsidRPr="002B098D">
              <w:rPr>
                <w:rFonts w:hint="eastAsia"/>
                <w:sz w:val="18"/>
                <w:szCs w:val="18"/>
              </w:rPr>
              <w:t>資格</w:t>
            </w:r>
            <w:r w:rsidR="002B098D">
              <w:rPr>
                <w:rFonts w:hint="eastAsia"/>
                <w:sz w:val="18"/>
                <w:szCs w:val="18"/>
              </w:rPr>
              <w:t>を考慮のうえ</w:t>
            </w:r>
            <w:r w:rsidR="00497D1D" w:rsidRPr="009B5138">
              <w:rPr>
                <w:rFonts w:hint="eastAsia"/>
                <w:sz w:val="18"/>
                <w:szCs w:val="18"/>
              </w:rPr>
              <w:t>審査により認定</w:t>
            </w:r>
            <w:r w:rsidR="00DA548F" w:rsidRPr="009B5138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9217C" w:rsidRPr="009B5138" w14:paraId="02971094" w14:textId="77777777" w:rsidTr="00CE2504">
        <w:trPr>
          <w:trHeight w:val="2838"/>
        </w:trPr>
        <w:tc>
          <w:tcPr>
            <w:tcW w:w="688" w:type="dxa"/>
            <w:tcBorders>
              <w:left w:val="single" w:sz="12" w:space="0" w:color="ED7D31" w:themeColor="accent2"/>
            </w:tcBorders>
          </w:tcPr>
          <w:p w14:paraId="33C42A71" w14:textId="77777777" w:rsidR="00A9217C" w:rsidRPr="009B5138" w:rsidRDefault="00DA548F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上級</w:t>
            </w:r>
          </w:p>
        </w:tc>
        <w:tc>
          <w:tcPr>
            <w:tcW w:w="9073" w:type="dxa"/>
            <w:gridSpan w:val="2"/>
            <w:tcBorders>
              <w:right w:val="single" w:sz="12" w:space="0" w:color="ED7D31" w:themeColor="accent2"/>
            </w:tcBorders>
          </w:tcPr>
          <w:p w14:paraId="079D104A" w14:textId="77777777" w:rsidR="00922940" w:rsidRPr="009B5138" w:rsidRDefault="00922940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【対象】</w:t>
            </w:r>
          </w:p>
          <w:p w14:paraId="30803497" w14:textId="77777777" w:rsidR="00617064" w:rsidRDefault="00617064" w:rsidP="00A43E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DA23E9" w:rsidRPr="009B5138">
              <w:rPr>
                <w:rFonts w:hint="eastAsia"/>
                <w:sz w:val="18"/>
                <w:szCs w:val="18"/>
              </w:rPr>
              <w:t>部活動の目的、方針について熟知し、実技指導、安全・障害予防に関する知識・技能、学校運営について</w:t>
            </w:r>
          </w:p>
          <w:p w14:paraId="2F869531" w14:textId="3A6E31FB" w:rsidR="00922940" w:rsidRPr="009B5138" w:rsidRDefault="00DA23E9" w:rsidP="00617064">
            <w:pPr>
              <w:ind w:firstLineChars="100" w:firstLine="180"/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深く理解し、実践している指導者。</w:t>
            </w:r>
          </w:p>
          <w:p w14:paraId="59163604" w14:textId="2CDA2B13" w:rsidR="00DA23E9" w:rsidRDefault="00617064" w:rsidP="00A43E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DA23E9" w:rsidRPr="009B5138">
              <w:rPr>
                <w:rFonts w:hint="eastAsia"/>
                <w:sz w:val="18"/>
                <w:szCs w:val="18"/>
              </w:rPr>
              <w:t>部活動指導員</w:t>
            </w:r>
            <w:r w:rsidR="00DA23E9" w:rsidRPr="009B5138">
              <w:rPr>
                <w:rFonts w:hint="eastAsia"/>
                <w:sz w:val="18"/>
                <w:szCs w:val="18"/>
              </w:rPr>
              <w:t>1</w:t>
            </w:r>
            <w:r w:rsidR="00DA23E9" w:rsidRPr="009B5138">
              <w:rPr>
                <w:rFonts w:hint="eastAsia"/>
                <w:sz w:val="18"/>
                <w:szCs w:val="18"/>
              </w:rPr>
              <w:t>級合格者で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年以上の</w:t>
            </w:r>
            <w:r w:rsidR="00DA23E9" w:rsidRPr="009B5138">
              <w:rPr>
                <w:rFonts w:hint="eastAsia"/>
                <w:sz w:val="18"/>
                <w:szCs w:val="18"/>
              </w:rPr>
              <w:t>部活動指導歴</w:t>
            </w:r>
            <w:r>
              <w:rPr>
                <w:rFonts w:hint="eastAsia"/>
                <w:sz w:val="18"/>
                <w:szCs w:val="18"/>
              </w:rPr>
              <w:t>を有する者。</w:t>
            </w:r>
          </w:p>
          <w:p w14:paraId="48B347ED" w14:textId="725F9325" w:rsidR="00617064" w:rsidRPr="009B5138" w:rsidRDefault="00617064" w:rsidP="00A43E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・「</w:t>
            </w:r>
            <w:r w:rsidRPr="009B5138">
              <w:rPr>
                <w:rFonts w:hint="eastAsia"/>
                <w:sz w:val="18"/>
                <w:szCs w:val="18"/>
              </w:rPr>
              <w:t>指導分野専門科目</w:t>
            </w:r>
            <w:r>
              <w:rPr>
                <w:rFonts w:hint="eastAsia"/>
                <w:sz w:val="18"/>
                <w:szCs w:val="18"/>
              </w:rPr>
              <w:t>」</w:t>
            </w:r>
            <w:r w:rsidRPr="009B5138"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>「</w:t>
            </w:r>
            <w:r w:rsidRPr="009B5138">
              <w:rPr>
                <w:rFonts w:hint="eastAsia"/>
                <w:sz w:val="18"/>
                <w:szCs w:val="18"/>
              </w:rPr>
              <w:t>部活動教養科目</w:t>
            </w:r>
            <w:r>
              <w:rPr>
                <w:rFonts w:hint="eastAsia"/>
                <w:sz w:val="18"/>
                <w:szCs w:val="18"/>
              </w:rPr>
              <w:t>」の</w:t>
            </w:r>
            <w:r w:rsidRPr="009B5138">
              <w:rPr>
                <w:rFonts w:hint="eastAsia"/>
                <w:sz w:val="18"/>
                <w:szCs w:val="18"/>
              </w:rPr>
              <w:t>両科目を各</w:t>
            </w:r>
            <w:r w:rsidRPr="009B5138">
              <w:rPr>
                <w:rFonts w:hint="eastAsia"/>
                <w:sz w:val="18"/>
                <w:szCs w:val="18"/>
              </w:rPr>
              <w:t>2</w:t>
            </w:r>
            <w:r w:rsidRPr="009B5138">
              <w:rPr>
                <w:rFonts w:hint="eastAsia"/>
                <w:sz w:val="18"/>
                <w:szCs w:val="18"/>
              </w:rPr>
              <w:t>回以上は受講し、研修ポイントを</w:t>
            </w:r>
            <w:r w:rsidRPr="009B5138">
              <w:rPr>
                <w:rFonts w:hint="eastAsia"/>
                <w:sz w:val="18"/>
                <w:szCs w:val="18"/>
              </w:rPr>
              <w:t>8</w:t>
            </w:r>
            <w:r w:rsidRPr="009B5138">
              <w:rPr>
                <w:rFonts w:hint="eastAsia"/>
                <w:sz w:val="18"/>
                <w:szCs w:val="18"/>
              </w:rPr>
              <w:t>ポイント以上有する者</w:t>
            </w:r>
          </w:p>
          <w:p w14:paraId="12A88169" w14:textId="06256777" w:rsidR="00A9217C" w:rsidRPr="009B5138" w:rsidRDefault="00922940" w:rsidP="00A43E6F">
            <w:pPr>
              <w:rPr>
                <w:sz w:val="18"/>
                <w:szCs w:val="18"/>
              </w:rPr>
            </w:pPr>
            <w:r w:rsidRPr="009B5138">
              <w:rPr>
                <w:rFonts w:hint="eastAsia"/>
                <w:sz w:val="18"/>
                <w:szCs w:val="18"/>
              </w:rPr>
              <w:t>【試験】</w:t>
            </w:r>
            <w:r w:rsidR="00DA548F" w:rsidRPr="009B5138">
              <w:rPr>
                <w:rFonts w:hint="eastAsia"/>
                <w:sz w:val="18"/>
                <w:szCs w:val="18"/>
              </w:rPr>
              <w:t>部活動指導員としての指導実績の</w:t>
            </w:r>
            <w:r w:rsidR="00497D1D" w:rsidRPr="009B5138">
              <w:rPr>
                <w:rFonts w:hint="eastAsia"/>
                <w:sz w:val="18"/>
                <w:szCs w:val="18"/>
              </w:rPr>
              <w:t>証明と推薦図書についてのレポート提出後、面接、審査により認定</w:t>
            </w:r>
            <w:r w:rsidR="00DA548F" w:rsidRPr="009B5138">
              <w:rPr>
                <w:rFonts w:hint="eastAsia"/>
                <w:sz w:val="18"/>
                <w:szCs w:val="18"/>
              </w:rPr>
              <w:t>。</w:t>
            </w:r>
          </w:p>
          <w:p w14:paraId="794C63A1" w14:textId="6BF6A48B" w:rsidR="00FC2E9E" w:rsidRPr="009B5138" w:rsidRDefault="008206BA" w:rsidP="008206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C2E9E" w:rsidRPr="009B5138">
              <w:rPr>
                <w:rFonts w:hint="eastAsia"/>
                <w:sz w:val="18"/>
                <w:szCs w:val="18"/>
              </w:rPr>
              <w:t>当協会認定講師として</w:t>
            </w:r>
            <w:r w:rsidR="008A4203" w:rsidRPr="009B5138">
              <w:rPr>
                <w:rFonts w:hint="eastAsia"/>
                <w:sz w:val="18"/>
                <w:szCs w:val="18"/>
              </w:rPr>
              <w:t>活動地域において、部活指導者講習会を開催することが出来る。</w:t>
            </w:r>
          </w:p>
        </w:tc>
      </w:tr>
      <w:tr w:rsidR="00DA548F" w:rsidRPr="0095495B" w14:paraId="00D98FC2" w14:textId="77777777" w:rsidTr="007D7B20">
        <w:trPr>
          <w:trHeight w:val="344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C00000"/>
          </w:tcPr>
          <w:p w14:paraId="55E65862" w14:textId="77777777" w:rsidR="00DA548F" w:rsidRPr="004664C1" w:rsidRDefault="00DA548F" w:rsidP="00A43E6F">
            <w:pPr>
              <w:rPr>
                <w:b/>
              </w:rPr>
            </w:pPr>
            <w:r w:rsidRPr="0095495B">
              <w:rPr>
                <w:rFonts w:hint="eastAsia"/>
                <w:b/>
                <w:color w:val="E7E6E6" w:themeColor="background2"/>
                <w:sz w:val="24"/>
                <w:szCs w:val="24"/>
              </w:rPr>
              <w:t>注意事項</w:t>
            </w:r>
          </w:p>
        </w:tc>
      </w:tr>
      <w:tr w:rsidR="00DA548F" w14:paraId="1308C8CF" w14:textId="77777777" w:rsidTr="007D7B20">
        <w:trPr>
          <w:trHeight w:val="2157"/>
        </w:trPr>
        <w:tc>
          <w:tcPr>
            <w:tcW w:w="9761" w:type="dxa"/>
            <w:gridSpan w:val="3"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56CA506" w14:textId="77777777" w:rsidR="00DA548F" w:rsidRPr="007D7B20" w:rsidRDefault="00DA548F" w:rsidP="00DA548F">
            <w:pPr>
              <w:rPr>
                <w:sz w:val="18"/>
                <w:szCs w:val="18"/>
              </w:rPr>
            </w:pPr>
            <w:r w:rsidRPr="007D7B20">
              <w:rPr>
                <w:rFonts w:hint="eastAsia"/>
                <w:sz w:val="18"/>
                <w:szCs w:val="18"/>
              </w:rPr>
              <w:t>１．</w:t>
            </w:r>
            <w:r w:rsidR="00B91E57" w:rsidRPr="007D7B20">
              <w:rPr>
                <w:rFonts w:hint="eastAsia"/>
                <w:sz w:val="18"/>
                <w:szCs w:val="18"/>
              </w:rPr>
              <w:t>合格証書については、合格発表後、請求に応じて送付致しますので、ご連絡下さい。</w:t>
            </w:r>
            <w:r w:rsidRPr="007D7B20">
              <w:rPr>
                <w:rFonts w:hint="eastAsia"/>
                <w:sz w:val="18"/>
                <w:szCs w:val="18"/>
              </w:rPr>
              <w:t xml:space="preserve"> </w:t>
            </w:r>
          </w:p>
          <w:p w14:paraId="24039CB7" w14:textId="52CC6896" w:rsidR="00DA548F" w:rsidRPr="007D7B20" w:rsidRDefault="00DA548F" w:rsidP="00DA548F">
            <w:pPr>
              <w:rPr>
                <w:sz w:val="18"/>
                <w:szCs w:val="18"/>
              </w:rPr>
            </w:pPr>
            <w:r w:rsidRPr="007D7B20">
              <w:rPr>
                <w:rFonts w:hint="eastAsia"/>
                <w:sz w:val="18"/>
                <w:szCs w:val="18"/>
              </w:rPr>
              <w:t>２．受験のために提出した解答用紙、レポートについて</w:t>
            </w:r>
            <w:r w:rsidR="00497D1D" w:rsidRPr="007D7B20">
              <w:rPr>
                <w:rFonts w:hint="eastAsia"/>
                <w:sz w:val="18"/>
                <w:szCs w:val="18"/>
              </w:rPr>
              <w:t>いずれも</w:t>
            </w:r>
            <w:r w:rsidRPr="007D7B20">
              <w:rPr>
                <w:rFonts w:hint="eastAsia"/>
                <w:sz w:val="18"/>
                <w:szCs w:val="18"/>
              </w:rPr>
              <w:t>返却は致しません。</w:t>
            </w:r>
          </w:p>
          <w:p w14:paraId="399FED00" w14:textId="4CFA01DE" w:rsidR="008627E7" w:rsidRPr="007D7B20" w:rsidRDefault="008627E7" w:rsidP="004502D4">
            <w:pPr>
              <w:ind w:left="360" w:hangingChars="200" w:hanging="360"/>
              <w:rPr>
                <w:sz w:val="18"/>
                <w:szCs w:val="18"/>
              </w:rPr>
            </w:pPr>
            <w:r w:rsidRPr="007D7B20">
              <w:rPr>
                <w:rFonts w:hint="eastAsia"/>
                <w:sz w:val="18"/>
                <w:szCs w:val="18"/>
              </w:rPr>
              <w:t>３．合格者に</w:t>
            </w:r>
            <w:r w:rsidR="000F64B8" w:rsidRPr="007D7B20">
              <w:rPr>
                <w:rFonts w:hint="eastAsia"/>
                <w:sz w:val="18"/>
                <w:szCs w:val="18"/>
              </w:rPr>
              <w:t>おいて</w:t>
            </w:r>
            <w:r w:rsidRPr="007D7B20">
              <w:rPr>
                <w:rFonts w:hint="eastAsia"/>
                <w:sz w:val="18"/>
                <w:szCs w:val="18"/>
              </w:rPr>
              <w:t>は、当協会名簿に登載され</w:t>
            </w:r>
            <w:r w:rsidR="000F64B8" w:rsidRPr="007D7B20">
              <w:rPr>
                <w:rFonts w:hint="eastAsia"/>
                <w:sz w:val="18"/>
                <w:szCs w:val="18"/>
              </w:rPr>
              <w:t>た後</w:t>
            </w:r>
            <w:r w:rsidRPr="007D7B20">
              <w:rPr>
                <w:rFonts w:hint="eastAsia"/>
                <w:sz w:val="18"/>
                <w:szCs w:val="18"/>
              </w:rPr>
              <w:t>、</w:t>
            </w:r>
            <w:r w:rsidR="000F64B8" w:rsidRPr="007D7B20">
              <w:rPr>
                <w:rFonts w:hint="eastAsia"/>
                <w:sz w:val="18"/>
                <w:szCs w:val="18"/>
              </w:rPr>
              <w:t>学校及び地方公共団体の請求に応じて、登録情報に</w:t>
            </w:r>
            <w:r w:rsidR="004502D4">
              <w:rPr>
                <w:rFonts w:hint="eastAsia"/>
                <w:sz w:val="18"/>
                <w:szCs w:val="18"/>
              </w:rPr>
              <w:t>基づいて</w:t>
            </w:r>
            <w:r w:rsidR="000F64B8" w:rsidRPr="007D7B20">
              <w:rPr>
                <w:rFonts w:hint="eastAsia"/>
                <w:sz w:val="18"/>
                <w:szCs w:val="18"/>
              </w:rPr>
              <w:t>情報提供をおこなうことをご了承下さい。</w:t>
            </w:r>
          </w:p>
          <w:p w14:paraId="4753EEA5" w14:textId="2ECDF0D6" w:rsidR="00DA548F" w:rsidRPr="007D7B20" w:rsidRDefault="008627E7" w:rsidP="00DA548F">
            <w:pPr>
              <w:rPr>
                <w:sz w:val="18"/>
                <w:szCs w:val="18"/>
              </w:rPr>
            </w:pPr>
            <w:r w:rsidRPr="007D7B20">
              <w:rPr>
                <w:rFonts w:hint="eastAsia"/>
                <w:sz w:val="18"/>
                <w:szCs w:val="18"/>
              </w:rPr>
              <w:t>４</w:t>
            </w:r>
            <w:r w:rsidR="00DA548F" w:rsidRPr="007D7B20">
              <w:rPr>
                <w:rFonts w:hint="eastAsia"/>
                <w:sz w:val="18"/>
                <w:szCs w:val="18"/>
              </w:rPr>
              <w:t>．一度申込手続きを完了した方のキャンセルはできません。検定料は理由のいかんを問わず返金できません。</w:t>
            </w:r>
          </w:p>
          <w:p w14:paraId="1368CDDD" w14:textId="77777777" w:rsidR="00DA548F" w:rsidRDefault="008627E7" w:rsidP="00A43E6F">
            <w:pPr>
              <w:rPr>
                <w:sz w:val="18"/>
                <w:szCs w:val="18"/>
              </w:rPr>
            </w:pPr>
            <w:r w:rsidRPr="007D7B20">
              <w:rPr>
                <w:rFonts w:hint="eastAsia"/>
                <w:sz w:val="18"/>
                <w:szCs w:val="18"/>
              </w:rPr>
              <w:t>５</w:t>
            </w:r>
            <w:r w:rsidR="00DA548F" w:rsidRPr="007D7B20">
              <w:rPr>
                <w:rFonts w:hint="eastAsia"/>
                <w:sz w:val="18"/>
                <w:szCs w:val="18"/>
              </w:rPr>
              <w:t>．不正行為が発覚した場合は、その後受験をすることができなくなります。</w:t>
            </w:r>
          </w:p>
          <w:p w14:paraId="436805E8" w14:textId="3F1EABDA" w:rsidR="00406961" w:rsidRPr="00406961" w:rsidRDefault="00406961" w:rsidP="0040696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40696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６．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更新期限の起算日</w:t>
            </w:r>
            <w:r w:rsidRPr="0040696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が、前期受験（3月から8月）と後期受験（9月から2月）とでは異なります。</w:t>
            </w:r>
            <w:r w:rsidR="001030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40696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年間の資格有効期限は、前期受験の合格者は9月1日、後期受験の合格者は3月1日が合格認定日及び更新期限の起算日となります。</w:t>
            </w:r>
          </w:p>
          <w:p w14:paraId="08B75F3D" w14:textId="78DE7CD9" w:rsidR="00406961" w:rsidRPr="00406961" w:rsidRDefault="00406961" w:rsidP="0040696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40696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例）2021年10月16日受験の場合、2022年3月1日が合格認定日で、202</w:t>
            </w:r>
            <w:r w:rsidR="00D31F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5</w:t>
            </w:r>
            <w:r w:rsidRPr="0040696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年2月28日が資格有効期限となる。</w:t>
            </w:r>
          </w:p>
          <w:p w14:paraId="79F6FB04" w14:textId="485010C4" w:rsidR="00406961" w:rsidRPr="00406961" w:rsidRDefault="00406961" w:rsidP="00A43E6F"/>
        </w:tc>
      </w:tr>
    </w:tbl>
    <w:p w14:paraId="530C6685" w14:textId="78242F51" w:rsidR="00DE6F60" w:rsidRPr="00AE2F8D" w:rsidRDefault="00406961" w:rsidP="009B5138">
      <w:pPr>
        <w:rPr>
          <w:sz w:val="16"/>
        </w:rPr>
      </w:pPr>
      <w:r>
        <w:rPr>
          <w:rFonts w:hint="eastAsia"/>
          <w:sz w:val="16"/>
        </w:rPr>
        <w:t>改訂</w:t>
      </w:r>
      <w:r w:rsidR="00AE2F8D" w:rsidRPr="00AE2F8D">
        <w:rPr>
          <w:rFonts w:hint="eastAsia"/>
          <w:sz w:val="16"/>
        </w:rPr>
        <w:t>履歴</w:t>
      </w:r>
    </w:p>
    <w:p w14:paraId="2A66BC60" w14:textId="29266C03" w:rsidR="00AE2F8D" w:rsidRPr="00BB78F9" w:rsidRDefault="00AE2F8D" w:rsidP="009B5138">
      <w:pPr>
        <w:rPr>
          <w:sz w:val="16"/>
          <w:szCs w:val="16"/>
        </w:rPr>
      </w:pPr>
      <w:r w:rsidRPr="00BB78F9">
        <w:rPr>
          <w:rFonts w:hint="eastAsia"/>
          <w:sz w:val="16"/>
          <w:szCs w:val="16"/>
        </w:rPr>
        <w:lastRenderedPageBreak/>
        <w:t>2020/06/08</w:t>
      </w:r>
      <w:r w:rsidRPr="00BB78F9">
        <w:rPr>
          <w:rFonts w:hint="eastAsia"/>
          <w:sz w:val="16"/>
          <w:szCs w:val="16"/>
        </w:rPr>
        <w:t xml:space="preserve">　</w:t>
      </w:r>
      <w:r w:rsidRPr="00BB78F9">
        <w:rPr>
          <w:rFonts w:hint="eastAsia"/>
          <w:sz w:val="16"/>
          <w:szCs w:val="16"/>
        </w:rPr>
        <w:t>2</w:t>
      </w:r>
      <w:r w:rsidRPr="00BB78F9">
        <w:rPr>
          <w:rFonts w:hint="eastAsia"/>
          <w:sz w:val="16"/>
          <w:szCs w:val="16"/>
        </w:rPr>
        <w:t>級規定</w:t>
      </w:r>
      <w:r w:rsidR="00381697" w:rsidRPr="00BB78F9">
        <w:rPr>
          <w:rFonts w:hint="eastAsia"/>
          <w:sz w:val="16"/>
          <w:szCs w:val="16"/>
        </w:rPr>
        <w:t>「</w:t>
      </w:r>
      <w:r w:rsidR="00381697" w:rsidRPr="00BB78F9">
        <w:rPr>
          <w:kern w:val="0"/>
          <w:sz w:val="16"/>
          <w:szCs w:val="16"/>
        </w:rPr>
        <w:t>2</w:t>
      </w:r>
      <w:r w:rsidR="00381697" w:rsidRPr="00BB78F9">
        <w:rPr>
          <w:rFonts w:hint="eastAsia"/>
          <w:kern w:val="0"/>
          <w:sz w:val="16"/>
          <w:szCs w:val="16"/>
        </w:rPr>
        <w:t>年以上の部活動指導歴」から</w:t>
      </w:r>
      <w:r w:rsidRPr="00BB78F9">
        <w:rPr>
          <w:rFonts w:hint="eastAsia"/>
          <w:sz w:val="16"/>
          <w:szCs w:val="16"/>
        </w:rPr>
        <w:t>「</w:t>
      </w:r>
      <w:r w:rsidR="00381697" w:rsidRPr="00BB78F9">
        <w:rPr>
          <w:rFonts w:hint="eastAsia"/>
          <w:sz w:val="16"/>
          <w:szCs w:val="16"/>
        </w:rPr>
        <w:t>2</w:t>
      </w:r>
      <w:r w:rsidR="00381697" w:rsidRPr="00BB78F9">
        <w:rPr>
          <w:rFonts w:hint="eastAsia"/>
          <w:sz w:val="16"/>
          <w:szCs w:val="16"/>
        </w:rPr>
        <w:t>年以上の部活動指導</w:t>
      </w:r>
      <w:r w:rsidR="008352A3" w:rsidRPr="00BB78F9">
        <w:rPr>
          <w:rFonts w:hint="eastAsia"/>
          <w:sz w:val="16"/>
          <w:szCs w:val="16"/>
        </w:rPr>
        <w:t>（</w:t>
      </w:r>
      <w:r w:rsidR="00381697" w:rsidRPr="00BB78F9">
        <w:rPr>
          <w:rFonts w:hint="eastAsia"/>
          <w:sz w:val="16"/>
          <w:szCs w:val="16"/>
        </w:rPr>
        <w:t>等、小中高生に対する指導</w:t>
      </w:r>
      <w:r w:rsidR="008352A3" w:rsidRPr="00BB78F9">
        <w:rPr>
          <w:rFonts w:hint="eastAsia"/>
          <w:sz w:val="16"/>
          <w:szCs w:val="16"/>
        </w:rPr>
        <w:t>）</w:t>
      </w:r>
      <w:r w:rsidR="00381697" w:rsidRPr="00BB78F9">
        <w:rPr>
          <w:rFonts w:hint="eastAsia"/>
          <w:sz w:val="16"/>
          <w:szCs w:val="16"/>
        </w:rPr>
        <w:t>歴</w:t>
      </w:r>
      <w:r w:rsidRPr="00BB78F9">
        <w:rPr>
          <w:rFonts w:hint="eastAsia"/>
          <w:sz w:val="16"/>
          <w:szCs w:val="16"/>
        </w:rPr>
        <w:t>」</w:t>
      </w:r>
      <w:r w:rsidR="00381697" w:rsidRPr="00BB78F9">
        <w:rPr>
          <w:rFonts w:hint="eastAsia"/>
          <w:sz w:val="16"/>
          <w:szCs w:val="16"/>
        </w:rPr>
        <w:t>に</w:t>
      </w:r>
      <w:r w:rsidR="008352A3" w:rsidRPr="00BB78F9">
        <w:rPr>
          <w:rFonts w:hint="eastAsia"/>
          <w:kern w:val="0"/>
          <w:sz w:val="16"/>
          <w:szCs w:val="16"/>
        </w:rPr>
        <w:t>（　）内を追記</w:t>
      </w:r>
    </w:p>
    <w:p w14:paraId="26751AC7" w14:textId="56F3CF1B" w:rsidR="00381697" w:rsidRDefault="00381697" w:rsidP="009B5138">
      <w:pPr>
        <w:rPr>
          <w:kern w:val="0"/>
          <w:sz w:val="16"/>
          <w:szCs w:val="16"/>
        </w:rPr>
      </w:pPr>
      <w:r w:rsidRPr="00BB78F9">
        <w:rPr>
          <w:rFonts w:hint="eastAsia"/>
          <w:sz w:val="16"/>
          <w:szCs w:val="16"/>
        </w:rPr>
        <w:t>2020/06/08</w:t>
      </w:r>
      <w:r w:rsidRPr="00BB78F9">
        <w:rPr>
          <w:rFonts w:hint="eastAsia"/>
          <w:sz w:val="16"/>
          <w:szCs w:val="16"/>
        </w:rPr>
        <w:t xml:space="preserve">　資格更新規定「</w:t>
      </w:r>
      <w:r w:rsidRPr="00BB78F9">
        <w:rPr>
          <w:rFonts w:hint="eastAsia"/>
          <w:kern w:val="0"/>
          <w:sz w:val="16"/>
          <w:szCs w:val="16"/>
        </w:rPr>
        <w:t>合格認定から２年間とする」から「合格認定（</w:t>
      </w:r>
      <w:r w:rsidR="008352A3" w:rsidRPr="00BB78F9">
        <w:rPr>
          <w:rFonts w:hint="eastAsia"/>
          <w:kern w:val="0"/>
          <w:sz w:val="16"/>
          <w:szCs w:val="16"/>
        </w:rPr>
        <w:t>日の</w:t>
      </w:r>
      <w:r w:rsidRPr="00BB78F9">
        <w:rPr>
          <w:rFonts w:hint="eastAsia"/>
          <w:kern w:val="0"/>
          <w:sz w:val="16"/>
          <w:szCs w:val="16"/>
        </w:rPr>
        <w:t>翌月</w:t>
      </w:r>
      <w:r w:rsidR="008352A3" w:rsidRPr="00BB78F9">
        <w:rPr>
          <w:rFonts w:hint="eastAsia"/>
          <w:kern w:val="0"/>
          <w:sz w:val="16"/>
          <w:szCs w:val="16"/>
        </w:rPr>
        <w:t>）</w:t>
      </w:r>
      <w:r w:rsidRPr="00BB78F9">
        <w:rPr>
          <w:rFonts w:hint="eastAsia"/>
          <w:kern w:val="0"/>
          <w:sz w:val="16"/>
          <w:szCs w:val="16"/>
        </w:rPr>
        <w:t>から２年間とする」に（　）内を追記</w:t>
      </w:r>
    </w:p>
    <w:p w14:paraId="06402551" w14:textId="20C2DF0C" w:rsidR="002B098D" w:rsidRDefault="002B098D" w:rsidP="009B5138">
      <w:pPr>
        <w:rPr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2020/07/06</w:t>
      </w:r>
      <w:r>
        <w:rPr>
          <w:rFonts w:hint="eastAsia"/>
          <w:kern w:val="0"/>
          <w:sz w:val="16"/>
          <w:szCs w:val="16"/>
        </w:rPr>
        <w:t xml:space="preserve">　１級規定</w:t>
      </w:r>
      <w:r w:rsidRPr="002B098D">
        <w:rPr>
          <w:rFonts w:hint="eastAsia"/>
          <w:kern w:val="0"/>
          <w:sz w:val="16"/>
          <w:szCs w:val="16"/>
        </w:rPr>
        <w:t>「</w:t>
      </w:r>
      <w:r w:rsidRPr="002B098D">
        <w:rPr>
          <w:rFonts w:hint="eastAsia"/>
          <w:sz w:val="16"/>
          <w:szCs w:val="16"/>
        </w:rPr>
        <w:t>日本スポーツ協会の認定資格を考慮のうえ</w:t>
      </w:r>
      <w:r>
        <w:rPr>
          <w:rFonts w:hint="eastAsia"/>
          <w:sz w:val="16"/>
          <w:szCs w:val="16"/>
        </w:rPr>
        <w:t>」を追記</w:t>
      </w:r>
    </w:p>
    <w:p w14:paraId="04C1A049" w14:textId="1F878632" w:rsidR="00406961" w:rsidRDefault="00406961" w:rsidP="009B5138">
      <w:pPr>
        <w:rPr>
          <w:sz w:val="16"/>
          <w:szCs w:val="16"/>
        </w:rPr>
      </w:pPr>
      <w:r>
        <w:rPr>
          <w:sz w:val="16"/>
          <w:szCs w:val="16"/>
        </w:rPr>
        <w:t>2021/10/10</w:t>
      </w:r>
      <w:r>
        <w:rPr>
          <w:sz w:val="16"/>
          <w:szCs w:val="16"/>
        </w:rPr>
        <w:t xml:space="preserve">　更新期限の起算日の変更を注意事項６に追記</w:t>
      </w:r>
    </w:p>
    <w:p w14:paraId="2D33EB68" w14:textId="32C17102" w:rsidR="001030D1" w:rsidRDefault="001030D1" w:rsidP="009B513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2022/07/10</w:t>
      </w:r>
      <w:r>
        <w:rPr>
          <w:rFonts w:hint="eastAsia"/>
          <w:sz w:val="16"/>
          <w:szCs w:val="16"/>
        </w:rPr>
        <w:t xml:space="preserve">　資格更新規定</w:t>
      </w:r>
      <w:r w:rsidRPr="001030D1">
        <w:rPr>
          <w:rFonts w:hint="eastAsia"/>
          <w:sz w:val="16"/>
          <w:szCs w:val="16"/>
        </w:rPr>
        <w:t>「合格認定日の翌月から２年間とする」</w:t>
      </w:r>
      <w:r w:rsidR="000130DE">
        <w:rPr>
          <w:rFonts w:hint="eastAsia"/>
          <w:sz w:val="16"/>
          <w:szCs w:val="16"/>
        </w:rPr>
        <w:t>を</w:t>
      </w:r>
      <w:r w:rsidR="000130DE" w:rsidRPr="000130DE">
        <w:rPr>
          <w:rFonts w:hint="eastAsia"/>
          <w:sz w:val="16"/>
          <w:szCs w:val="16"/>
        </w:rPr>
        <w:t>「合格認定日の翌月から</w:t>
      </w:r>
      <w:r w:rsidR="000130DE">
        <w:rPr>
          <w:rFonts w:hint="eastAsia"/>
          <w:sz w:val="16"/>
          <w:szCs w:val="16"/>
        </w:rPr>
        <w:t>３</w:t>
      </w:r>
      <w:r w:rsidR="000130DE" w:rsidRPr="000130DE">
        <w:rPr>
          <w:rFonts w:hint="eastAsia"/>
          <w:sz w:val="16"/>
          <w:szCs w:val="16"/>
        </w:rPr>
        <w:t>年間とする」</w:t>
      </w:r>
      <w:r w:rsidR="000130DE">
        <w:rPr>
          <w:rFonts w:hint="eastAsia"/>
          <w:sz w:val="16"/>
          <w:szCs w:val="16"/>
        </w:rPr>
        <w:t>に改訂</w:t>
      </w:r>
    </w:p>
    <w:p w14:paraId="654631B8" w14:textId="2717D147" w:rsidR="003C4770" w:rsidRPr="00AA7FF7" w:rsidRDefault="003C4770" w:rsidP="009B5138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2022/07/10</w:t>
      </w:r>
      <w:r>
        <w:rPr>
          <w:rFonts w:hint="eastAsia"/>
          <w:sz w:val="16"/>
          <w:szCs w:val="16"/>
        </w:rPr>
        <w:t xml:space="preserve">　研修ポイント</w:t>
      </w:r>
      <w:r w:rsidR="007008DB">
        <w:rPr>
          <w:rFonts w:hint="eastAsia"/>
          <w:sz w:val="16"/>
          <w:szCs w:val="16"/>
        </w:rPr>
        <w:t>規定</w:t>
      </w:r>
      <w:r>
        <w:rPr>
          <w:rFonts w:hint="eastAsia"/>
          <w:sz w:val="16"/>
          <w:szCs w:val="16"/>
        </w:rPr>
        <w:t>について、「</w:t>
      </w:r>
      <w:r w:rsidRPr="003C4770">
        <w:rPr>
          <w:rFonts w:hint="eastAsia"/>
          <w:sz w:val="16"/>
          <w:szCs w:val="16"/>
        </w:rPr>
        <w:t>又はレポート審査（受付は</w:t>
      </w:r>
      <w:r w:rsidRPr="003C4770">
        <w:rPr>
          <w:rFonts w:hint="eastAsia"/>
          <w:sz w:val="16"/>
          <w:szCs w:val="16"/>
        </w:rPr>
        <w:t>2</w:t>
      </w:r>
      <w:r w:rsidRPr="003C4770">
        <w:rPr>
          <w:rFonts w:hint="eastAsia"/>
          <w:sz w:val="16"/>
          <w:szCs w:val="16"/>
        </w:rPr>
        <w:t>月及び</w:t>
      </w:r>
      <w:r w:rsidRPr="003C4770">
        <w:rPr>
          <w:rFonts w:hint="eastAsia"/>
          <w:sz w:val="16"/>
          <w:szCs w:val="16"/>
        </w:rPr>
        <w:t>8</w:t>
      </w:r>
      <w:r w:rsidRPr="003C4770">
        <w:rPr>
          <w:rFonts w:hint="eastAsia"/>
          <w:sz w:val="16"/>
          <w:szCs w:val="16"/>
        </w:rPr>
        <w:t>月のみ）による承認によって</w:t>
      </w:r>
      <w:r>
        <w:rPr>
          <w:rFonts w:hint="eastAsia"/>
          <w:sz w:val="16"/>
          <w:szCs w:val="16"/>
        </w:rPr>
        <w:t>」を追記</w:t>
      </w:r>
    </w:p>
    <w:sectPr w:rsidR="003C4770" w:rsidRPr="00AA7FF7" w:rsidSect="002B098D">
      <w:pgSz w:w="11906" w:h="16838" w:code="9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46B6" w14:textId="77777777" w:rsidR="007F77C9" w:rsidRDefault="007F77C9" w:rsidP="00C55871">
      <w:r>
        <w:separator/>
      </w:r>
    </w:p>
  </w:endnote>
  <w:endnote w:type="continuationSeparator" w:id="0">
    <w:p w14:paraId="24027907" w14:textId="77777777" w:rsidR="007F77C9" w:rsidRDefault="007F77C9" w:rsidP="00C5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588A" w14:textId="77777777" w:rsidR="007F77C9" w:rsidRDefault="007F77C9" w:rsidP="00C55871">
      <w:r>
        <w:separator/>
      </w:r>
    </w:p>
  </w:footnote>
  <w:footnote w:type="continuationSeparator" w:id="0">
    <w:p w14:paraId="6A8B430F" w14:textId="77777777" w:rsidR="007F77C9" w:rsidRDefault="007F77C9" w:rsidP="00C5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6F"/>
    <w:rsid w:val="00001260"/>
    <w:rsid w:val="000041C8"/>
    <w:rsid w:val="000050C4"/>
    <w:rsid w:val="000130DE"/>
    <w:rsid w:val="00032684"/>
    <w:rsid w:val="00037265"/>
    <w:rsid w:val="000727B2"/>
    <w:rsid w:val="000C03A2"/>
    <w:rsid w:val="000D5E80"/>
    <w:rsid w:val="000F64B8"/>
    <w:rsid w:val="001030D1"/>
    <w:rsid w:val="001045DC"/>
    <w:rsid w:val="0012174C"/>
    <w:rsid w:val="001217B0"/>
    <w:rsid w:val="001430D6"/>
    <w:rsid w:val="00144E45"/>
    <w:rsid w:val="00166B48"/>
    <w:rsid w:val="001A6299"/>
    <w:rsid w:val="001E471B"/>
    <w:rsid w:val="00220AF3"/>
    <w:rsid w:val="002238B1"/>
    <w:rsid w:val="002A7EDF"/>
    <w:rsid w:val="002B098D"/>
    <w:rsid w:val="00381697"/>
    <w:rsid w:val="00395AB4"/>
    <w:rsid w:val="0039763A"/>
    <w:rsid w:val="003C4770"/>
    <w:rsid w:val="003D2954"/>
    <w:rsid w:val="00400C77"/>
    <w:rsid w:val="00405850"/>
    <w:rsid w:val="00406961"/>
    <w:rsid w:val="004502D4"/>
    <w:rsid w:val="00453B9A"/>
    <w:rsid w:val="004664C1"/>
    <w:rsid w:val="004715A1"/>
    <w:rsid w:val="004756C6"/>
    <w:rsid w:val="00497D1D"/>
    <w:rsid w:val="00506A90"/>
    <w:rsid w:val="005220FC"/>
    <w:rsid w:val="005A292D"/>
    <w:rsid w:val="005F5212"/>
    <w:rsid w:val="00605DB5"/>
    <w:rsid w:val="006067B5"/>
    <w:rsid w:val="00617064"/>
    <w:rsid w:val="006C7EFE"/>
    <w:rsid w:val="006D4AB5"/>
    <w:rsid w:val="007008DB"/>
    <w:rsid w:val="007B750B"/>
    <w:rsid w:val="007D7B20"/>
    <w:rsid w:val="007F77C9"/>
    <w:rsid w:val="00806071"/>
    <w:rsid w:val="008075FD"/>
    <w:rsid w:val="008206BA"/>
    <w:rsid w:val="008315A2"/>
    <w:rsid w:val="008352A3"/>
    <w:rsid w:val="00857F45"/>
    <w:rsid w:val="008627E7"/>
    <w:rsid w:val="008778ED"/>
    <w:rsid w:val="00891DA3"/>
    <w:rsid w:val="008A4203"/>
    <w:rsid w:val="008B7C18"/>
    <w:rsid w:val="008D45B6"/>
    <w:rsid w:val="00922940"/>
    <w:rsid w:val="0095495B"/>
    <w:rsid w:val="009A76BD"/>
    <w:rsid w:val="009B3A0D"/>
    <w:rsid w:val="009B5138"/>
    <w:rsid w:val="009E18C1"/>
    <w:rsid w:val="009E617A"/>
    <w:rsid w:val="00A30B49"/>
    <w:rsid w:val="00A43E6F"/>
    <w:rsid w:val="00A857B0"/>
    <w:rsid w:val="00A916B6"/>
    <w:rsid w:val="00A9217C"/>
    <w:rsid w:val="00AA7FF7"/>
    <w:rsid w:val="00AD46CD"/>
    <w:rsid w:val="00AE2F8D"/>
    <w:rsid w:val="00B00EB4"/>
    <w:rsid w:val="00B76912"/>
    <w:rsid w:val="00B91E57"/>
    <w:rsid w:val="00BA1A99"/>
    <w:rsid w:val="00BB78F9"/>
    <w:rsid w:val="00C22972"/>
    <w:rsid w:val="00C25574"/>
    <w:rsid w:val="00C3286E"/>
    <w:rsid w:val="00C33B75"/>
    <w:rsid w:val="00C55871"/>
    <w:rsid w:val="00C71EAD"/>
    <w:rsid w:val="00C85039"/>
    <w:rsid w:val="00C9780C"/>
    <w:rsid w:val="00CE2504"/>
    <w:rsid w:val="00D2674D"/>
    <w:rsid w:val="00D31F15"/>
    <w:rsid w:val="00DA23E9"/>
    <w:rsid w:val="00DA548F"/>
    <w:rsid w:val="00DC4C17"/>
    <w:rsid w:val="00F2222A"/>
    <w:rsid w:val="00F54665"/>
    <w:rsid w:val="00F851A7"/>
    <w:rsid w:val="00FA5675"/>
    <w:rsid w:val="00FC2E9E"/>
    <w:rsid w:val="00FD0ACC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A78AC"/>
  <w15:chartTrackingRefBased/>
  <w15:docId w15:val="{4107C878-1E50-45E8-8881-E4289264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DB5"/>
    <w:pPr>
      <w:widowControl/>
      <w:tabs>
        <w:tab w:val="center" w:pos="4680"/>
        <w:tab w:val="right" w:pos="9360"/>
      </w:tabs>
      <w:spacing w:line="271" w:lineRule="auto"/>
      <w:jc w:val="left"/>
    </w:pPr>
    <w:rPr>
      <w:rFonts w:asciiTheme="majorHAnsi" w:eastAsia="Calibri" w:hAnsiTheme="majorHAnsi" w:cs="Times New Roman"/>
      <w:b/>
      <w:noProof/>
      <w:color w:val="4472C4" w:themeColor="accent5"/>
      <w:kern w:val="0"/>
      <w:sz w:val="44"/>
      <w:szCs w:val="24"/>
    </w:rPr>
  </w:style>
  <w:style w:type="character" w:customStyle="1" w:styleId="a5">
    <w:name w:val="ヘッダー (文字)"/>
    <w:basedOn w:val="a0"/>
    <w:link w:val="a4"/>
    <w:uiPriority w:val="99"/>
    <w:rsid w:val="00605DB5"/>
    <w:rPr>
      <w:rFonts w:asciiTheme="majorHAnsi" w:eastAsia="Calibri" w:hAnsiTheme="majorHAnsi" w:cs="Times New Roman"/>
      <w:b/>
      <w:noProof/>
      <w:color w:val="4472C4" w:themeColor="accent5"/>
      <w:kern w:val="0"/>
      <w:sz w:val="44"/>
      <w:szCs w:val="24"/>
    </w:rPr>
  </w:style>
  <w:style w:type="paragraph" w:styleId="a6">
    <w:name w:val="footer"/>
    <w:basedOn w:val="a"/>
    <w:link w:val="a7"/>
    <w:uiPriority w:val="99"/>
    <w:unhideWhenUsed/>
    <w:rsid w:val="00C55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871"/>
  </w:style>
  <w:style w:type="paragraph" w:styleId="a8">
    <w:name w:val="Balloon Text"/>
    <w:basedOn w:val="a"/>
    <w:link w:val="a9"/>
    <w:uiPriority w:val="99"/>
    <w:semiHidden/>
    <w:unhideWhenUsed/>
    <w:rsid w:val="00466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4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D29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29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29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29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2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3167-D813-4755-8C76-61BF84D9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晋</dc:creator>
  <cp:keywords/>
  <dc:description/>
  <cp:lastModifiedBy>中屋 晋</cp:lastModifiedBy>
  <cp:revision>5</cp:revision>
  <cp:lastPrinted>2019-12-27T00:26:00Z</cp:lastPrinted>
  <dcterms:created xsi:type="dcterms:W3CDTF">2022-08-04T08:00:00Z</dcterms:created>
  <dcterms:modified xsi:type="dcterms:W3CDTF">2022-08-04T09:31:00Z</dcterms:modified>
</cp:coreProperties>
</file>